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C0" w:rsidRPr="00AE0805" w:rsidRDefault="00B31FC0" w:rsidP="00972AA8">
      <w:pPr>
        <w:tabs>
          <w:tab w:val="left" w:pos="709"/>
        </w:tabs>
        <w:rPr>
          <w:b/>
          <w:i/>
          <w:color w:val="FF0000"/>
          <w:sz w:val="6"/>
          <w:szCs w:val="6"/>
        </w:rPr>
      </w:pPr>
    </w:p>
    <w:p w:rsidR="00C92DF3" w:rsidRPr="00DD1E23" w:rsidRDefault="009E0508" w:rsidP="00475CC9">
      <w:pPr>
        <w:rPr>
          <w:b/>
          <w:i/>
          <w:sz w:val="6"/>
          <w:szCs w:val="6"/>
        </w:rPr>
      </w:pPr>
      <w:r>
        <w:rPr>
          <w:b/>
          <w:i/>
          <w:noProof/>
          <w:sz w:val="48"/>
          <w:szCs w:val="48"/>
        </w:rPr>
        <w:pict>
          <v:line id="_x0000_s1026" style="position:absolute;z-index:251657728" from="1.35pt,.35pt" to="1.35pt,.35pt" o:allowincell="f"/>
        </w:pict>
      </w:r>
    </w:p>
    <w:p w:rsidR="00B31FC0" w:rsidRDefault="00074C84" w:rsidP="00475CC9">
      <w:pPr>
        <w:rPr>
          <w:b/>
          <w:i/>
          <w:sz w:val="48"/>
          <w:szCs w:val="48"/>
        </w:rPr>
      </w:pP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p>
    <w:p w:rsidR="00B31FC0" w:rsidRDefault="00B31FC0" w:rsidP="00475CC9">
      <w:pPr>
        <w:rPr>
          <w:b/>
          <w:i/>
          <w:sz w:val="48"/>
          <w:szCs w:val="48"/>
        </w:rPr>
      </w:pPr>
    </w:p>
    <w:p w:rsidR="00277872" w:rsidRPr="009E0508" w:rsidRDefault="009E0508" w:rsidP="009E0508">
      <w:pPr>
        <w:jc w:val="right"/>
        <w:rPr>
          <w:b/>
          <w:i/>
          <w:color w:val="FF0000"/>
          <w:sz w:val="28"/>
        </w:rPr>
      </w:pPr>
      <w:r w:rsidRPr="009E0508">
        <w:rPr>
          <w:b/>
          <w:i/>
          <w:color w:val="FF0000"/>
          <w:sz w:val="28"/>
        </w:rPr>
        <w:t>Текущая редакция на 16.11.2023 г.</w:t>
      </w:r>
    </w:p>
    <w:p w:rsidR="00810BE9" w:rsidRDefault="00810BE9" w:rsidP="00277872"/>
    <w:tbl>
      <w:tblPr>
        <w:tblW w:w="9828" w:type="dxa"/>
        <w:tblLook w:val="01E0" w:firstRow="1" w:lastRow="1" w:firstColumn="1" w:lastColumn="1" w:noHBand="0" w:noVBand="0"/>
      </w:tblPr>
      <w:tblGrid>
        <w:gridCol w:w="6048"/>
        <w:gridCol w:w="720"/>
        <w:gridCol w:w="3060"/>
      </w:tblGrid>
      <w:tr w:rsidR="00277872" w:rsidRPr="008D5518" w:rsidTr="00EC7A15">
        <w:tc>
          <w:tcPr>
            <w:tcW w:w="6048" w:type="dxa"/>
          </w:tcPr>
          <w:p w:rsidR="00277872" w:rsidRDefault="00277872" w:rsidP="00A7768A">
            <w:pPr>
              <w:rPr>
                <w:rFonts w:ascii="Arial" w:hAnsi="Arial"/>
                <w:b/>
                <w:i/>
                <w:sz w:val="32"/>
              </w:rPr>
            </w:pPr>
          </w:p>
          <w:p w:rsidR="00277872" w:rsidRDefault="00277872" w:rsidP="00EC7A15">
            <w:pPr>
              <w:jc w:val="right"/>
              <w:rPr>
                <w:rFonts w:ascii="Arial" w:hAnsi="Arial"/>
                <w:b/>
                <w:i/>
                <w:sz w:val="32"/>
              </w:rPr>
            </w:pPr>
          </w:p>
          <w:p w:rsidR="00277872" w:rsidRPr="008D5518" w:rsidRDefault="00277872" w:rsidP="00EC7A15">
            <w:pPr>
              <w:jc w:val="right"/>
              <w:rPr>
                <w:sz w:val="16"/>
              </w:rPr>
            </w:pPr>
            <w:proofErr w:type="gramStart"/>
            <w:r w:rsidRPr="008D5518">
              <w:rPr>
                <w:rFonts w:ascii="Arial" w:hAnsi="Arial"/>
                <w:b/>
                <w:i/>
                <w:sz w:val="32"/>
              </w:rPr>
              <w:t>Р</w:t>
            </w:r>
            <w:proofErr w:type="gramEnd"/>
            <w:r w:rsidRPr="008D5518">
              <w:rPr>
                <w:rFonts w:ascii="Arial" w:hAnsi="Arial"/>
                <w:b/>
                <w:i/>
                <w:sz w:val="10"/>
              </w:rPr>
              <w:t xml:space="preserve"> </w:t>
            </w:r>
            <w:r w:rsidRPr="008D5518">
              <w:rPr>
                <w:rFonts w:ascii="Arial" w:hAnsi="Arial"/>
                <w:b/>
                <w:i/>
                <w:sz w:val="32"/>
              </w:rPr>
              <w:t>Е</w:t>
            </w:r>
            <w:r w:rsidRPr="008D5518">
              <w:rPr>
                <w:rFonts w:ascii="Arial" w:hAnsi="Arial"/>
                <w:b/>
                <w:i/>
                <w:sz w:val="10"/>
              </w:rPr>
              <w:t xml:space="preserve"> </w:t>
            </w:r>
            <w:r w:rsidRPr="008D5518">
              <w:rPr>
                <w:rFonts w:ascii="Arial" w:hAnsi="Arial"/>
                <w:b/>
                <w:i/>
                <w:sz w:val="32"/>
              </w:rPr>
              <w:t>Ш</w:t>
            </w:r>
            <w:r w:rsidRPr="008D5518">
              <w:rPr>
                <w:rFonts w:ascii="Arial" w:hAnsi="Arial"/>
                <w:b/>
                <w:i/>
                <w:sz w:val="10"/>
              </w:rPr>
              <w:t xml:space="preserve"> </w:t>
            </w:r>
            <w:r w:rsidRPr="008D5518">
              <w:rPr>
                <w:rFonts w:ascii="Arial" w:hAnsi="Arial"/>
                <w:b/>
                <w:i/>
                <w:sz w:val="32"/>
              </w:rPr>
              <w:t>Е</w:t>
            </w:r>
            <w:r w:rsidRPr="008D5518">
              <w:rPr>
                <w:rFonts w:ascii="Arial" w:hAnsi="Arial"/>
                <w:b/>
                <w:i/>
                <w:sz w:val="18"/>
              </w:rPr>
              <w:t xml:space="preserve"> </w:t>
            </w:r>
            <w:r w:rsidRPr="008D5518">
              <w:rPr>
                <w:rFonts w:ascii="Arial" w:hAnsi="Arial"/>
                <w:b/>
                <w:i/>
                <w:sz w:val="32"/>
              </w:rPr>
              <w:t>Н</w:t>
            </w:r>
            <w:r w:rsidRPr="008D5518">
              <w:rPr>
                <w:rFonts w:ascii="Arial" w:hAnsi="Arial"/>
                <w:b/>
                <w:i/>
                <w:sz w:val="10"/>
              </w:rPr>
              <w:t xml:space="preserve"> </w:t>
            </w:r>
            <w:r w:rsidRPr="008D5518">
              <w:rPr>
                <w:rFonts w:ascii="Arial" w:hAnsi="Arial"/>
                <w:b/>
                <w:i/>
                <w:sz w:val="32"/>
              </w:rPr>
              <w:t>И</w:t>
            </w:r>
            <w:r w:rsidRPr="008D5518">
              <w:rPr>
                <w:rFonts w:ascii="Arial" w:hAnsi="Arial"/>
                <w:b/>
                <w:i/>
                <w:sz w:val="10"/>
              </w:rPr>
              <w:t xml:space="preserve"> </w:t>
            </w:r>
            <w:r w:rsidR="00EF43AA">
              <w:rPr>
                <w:rFonts w:ascii="Arial" w:hAnsi="Arial"/>
                <w:b/>
                <w:i/>
                <w:sz w:val="32"/>
              </w:rPr>
              <w:t>Е</w:t>
            </w:r>
            <w:r w:rsidRPr="008D5518">
              <w:rPr>
                <w:rFonts w:ascii="Arial" w:hAnsi="Arial"/>
                <w:b/>
                <w:i/>
                <w:sz w:val="32"/>
              </w:rPr>
              <w:t xml:space="preserve"> №</w:t>
            </w:r>
            <w:r w:rsidR="00810BE9">
              <w:rPr>
                <w:rFonts w:ascii="Arial" w:hAnsi="Arial"/>
                <w:b/>
                <w:i/>
                <w:sz w:val="32"/>
              </w:rPr>
              <w:t xml:space="preserve"> 19</w:t>
            </w:r>
            <w:r>
              <w:rPr>
                <w:rFonts w:ascii="Arial" w:hAnsi="Arial"/>
                <w:b/>
                <w:i/>
                <w:sz w:val="32"/>
              </w:rPr>
              <w:t xml:space="preserve"> </w:t>
            </w:r>
          </w:p>
        </w:tc>
        <w:tc>
          <w:tcPr>
            <w:tcW w:w="720" w:type="dxa"/>
          </w:tcPr>
          <w:p w:rsidR="00277872" w:rsidRDefault="00277872" w:rsidP="00EC7A15">
            <w:pPr>
              <w:ind w:left="-108"/>
              <w:rPr>
                <w:b/>
                <w:i/>
                <w:sz w:val="32"/>
                <w:szCs w:val="32"/>
              </w:rPr>
            </w:pPr>
          </w:p>
          <w:p w:rsidR="00277872" w:rsidRPr="00FA6BB6" w:rsidRDefault="00277872" w:rsidP="00EC7A15">
            <w:pPr>
              <w:ind w:left="-108"/>
              <w:rPr>
                <w:b/>
                <w:i/>
                <w:sz w:val="32"/>
                <w:szCs w:val="32"/>
              </w:rPr>
            </w:pPr>
          </w:p>
        </w:tc>
        <w:tc>
          <w:tcPr>
            <w:tcW w:w="3060" w:type="dxa"/>
          </w:tcPr>
          <w:p w:rsidR="00277872" w:rsidRPr="000909D3" w:rsidRDefault="00277872" w:rsidP="00EC7A15">
            <w:pPr>
              <w:jc w:val="right"/>
              <w:rPr>
                <w:b/>
                <w:i/>
                <w:sz w:val="32"/>
                <w:szCs w:val="32"/>
              </w:rPr>
            </w:pPr>
          </w:p>
        </w:tc>
      </w:tr>
    </w:tbl>
    <w:p w:rsidR="00277872" w:rsidRDefault="00277872" w:rsidP="00277872">
      <w:pPr>
        <w:rPr>
          <w:sz w:val="16"/>
        </w:rPr>
      </w:pPr>
    </w:p>
    <w:tbl>
      <w:tblPr>
        <w:tblW w:w="0" w:type="auto"/>
        <w:tblLayout w:type="fixed"/>
        <w:tblLook w:val="01E0" w:firstRow="1" w:lastRow="1" w:firstColumn="1" w:lastColumn="1" w:noHBand="0" w:noVBand="0"/>
      </w:tblPr>
      <w:tblGrid>
        <w:gridCol w:w="9742"/>
      </w:tblGrid>
      <w:tr w:rsidR="00277872" w:rsidTr="00EC7A15">
        <w:tc>
          <w:tcPr>
            <w:tcW w:w="9742" w:type="dxa"/>
          </w:tcPr>
          <w:p w:rsidR="00277872" w:rsidRDefault="00277872" w:rsidP="00590FAA">
            <w:pPr>
              <w:rPr>
                <w:sz w:val="28"/>
                <w:u w:val="single"/>
              </w:rPr>
            </w:pPr>
            <w:r>
              <w:rPr>
                <w:sz w:val="28"/>
                <w:u w:val="single"/>
              </w:rPr>
              <w:t xml:space="preserve"> </w:t>
            </w:r>
            <w:r w:rsidR="00EF43AA">
              <w:rPr>
                <w:sz w:val="28"/>
                <w:u w:val="single"/>
                <w:lang w:val="en-US"/>
              </w:rPr>
              <w:t>3</w:t>
            </w:r>
            <w:r w:rsidR="00590FAA">
              <w:rPr>
                <w:sz w:val="28"/>
                <w:u w:val="single"/>
                <w:lang w:val="en-US"/>
              </w:rPr>
              <w:t>6</w:t>
            </w:r>
            <w:r>
              <w:rPr>
                <w:sz w:val="28"/>
                <w:u w:val="single"/>
              </w:rPr>
              <w:t xml:space="preserve"> </w:t>
            </w:r>
            <w:r>
              <w:t xml:space="preserve"> </w:t>
            </w:r>
            <w:r w:rsidRPr="006713BF">
              <w:t xml:space="preserve">сессия </w:t>
            </w:r>
            <w:r w:rsidR="00EF43AA">
              <w:rPr>
                <w:sz w:val="28"/>
                <w:u w:val="single"/>
                <w:lang w:val="en-US"/>
              </w:rPr>
              <w:t xml:space="preserve"> </w:t>
            </w:r>
            <w:r w:rsidRPr="002B71B9">
              <w:rPr>
                <w:sz w:val="28"/>
                <w:szCs w:val="28"/>
                <w:u w:val="single"/>
              </w:rPr>
              <w:t>2</w:t>
            </w:r>
            <w:r>
              <w:rPr>
                <w:sz w:val="28"/>
                <w:szCs w:val="28"/>
                <w:u w:val="single"/>
              </w:rPr>
              <w:t>6</w:t>
            </w:r>
            <w:r>
              <w:rPr>
                <w:u w:val="single"/>
              </w:rPr>
              <w:t xml:space="preserve"> </w:t>
            </w:r>
            <w:r>
              <w:t xml:space="preserve"> </w:t>
            </w:r>
            <w:r w:rsidRPr="006713BF">
              <w:t xml:space="preserve">созыва </w:t>
            </w:r>
            <w:r>
              <w:rPr>
                <w:sz w:val="28"/>
              </w:rPr>
              <w:t xml:space="preserve">                                                      </w:t>
            </w:r>
            <w:r w:rsidR="00EF43AA">
              <w:rPr>
                <w:sz w:val="28"/>
              </w:rPr>
              <w:t xml:space="preserve">             </w:t>
            </w:r>
            <w:r>
              <w:rPr>
                <w:sz w:val="28"/>
              </w:rPr>
              <w:t xml:space="preserve">  </w:t>
            </w:r>
            <w:r>
              <w:rPr>
                <w:sz w:val="28"/>
                <w:u w:val="single"/>
              </w:rPr>
              <w:t xml:space="preserve"> </w:t>
            </w:r>
            <w:r w:rsidR="00456166">
              <w:rPr>
                <w:sz w:val="28"/>
                <w:u w:val="single"/>
                <w:lang w:val="en-US"/>
              </w:rPr>
              <w:t>22</w:t>
            </w:r>
            <w:r>
              <w:rPr>
                <w:sz w:val="28"/>
                <w:u w:val="single"/>
              </w:rPr>
              <w:t xml:space="preserve"> </w:t>
            </w:r>
            <w:r>
              <w:rPr>
                <w:sz w:val="28"/>
              </w:rPr>
              <w:t xml:space="preserve"> </w:t>
            </w:r>
            <w:r w:rsidRPr="00E44B8D">
              <w:rPr>
                <w:sz w:val="32"/>
                <w:u w:val="single"/>
              </w:rPr>
              <w:t xml:space="preserve"> </w:t>
            </w:r>
            <w:r w:rsidR="00EF43AA">
              <w:rPr>
                <w:sz w:val="28"/>
                <w:szCs w:val="26"/>
                <w:u w:val="single"/>
              </w:rPr>
              <w:t>декабря</w:t>
            </w:r>
            <w:r w:rsidRPr="00E44B8D">
              <w:rPr>
                <w:sz w:val="28"/>
                <w:szCs w:val="26"/>
                <w:u w:val="single"/>
              </w:rPr>
              <w:t xml:space="preserve"> </w:t>
            </w:r>
            <w:r w:rsidRPr="00E44B8D">
              <w:rPr>
                <w:sz w:val="28"/>
                <w:szCs w:val="26"/>
              </w:rPr>
              <w:t xml:space="preserve"> </w:t>
            </w:r>
            <w:r w:rsidR="00EF43AA">
              <w:rPr>
                <w:sz w:val="28"/>
                <w:szCs w:val="26"/>
                <w:u w:val="single"/>
              </w:rPr>
              <w:t xml:space="preserve"> </w:t>
            </w:r>
            <w:r w:rsidRPr="00E44B8D">
              <w:rPr>
                <w:sz w:val="28"/>
                <w:szCs w:val="26"/>
                <w:u w:val="single"/>
              </w:rPr>
              <w:t>202</w:t>
            </w:r>
            <w:r w:rsidR="00EF43AA">
              <w:rPr>
                <w:sz w:val="28"/>
                <w:szCs w:val="26"/>
                <w:u w:val="single"/>
                <w:lang w:val="en-US"/>
              </w:rPr>
              <w:t>2</w:t>
            </w:r>
            <w:r w:rsidRPr="00E44B8D">
              <w:rPr>
                <w:sz w:val="28"/>
                <w:szCs w:val="26"/>
                <w:u w:val="single"/>
              </w:rPr>
              <w:t xml:space="preserve"> г.</w:t>
            </w:r>
          </w:p>
        </w:tc>
      </w:tr>
    </w:tbl>
    <w:p w:rsidR="00277872" w:rsidRPr="006713BF" w:rsidRDefault="00277872" w:rsidP="00277872">
      <w:pPr>
        <w:jc w:val="center"/>
      </w:pPr>
      <w:r w:rsidRPr="006713BF">
        <w:t>г. Бендеры</w:t>
      </w:r>
    </w:p>
    <w:p w:rsidR="00277872" w:rsidRPr="00760D44" w:rsidRDefault="00277872" w:rsidP="00277872">
      <w:pPr>
        <w:rPr>
          <w:sz w:val="16"/>
        </w:rPr>
      </w:pPr>
    </w:p>
    <w:p w:rsidR="00D23E8B" w:rsidRPr="008F5BEC" w:rsidRDefault="009E0508" w:rsidP="00277872">
      <w:pPr>
        <w:rPr>
          <w:sz w:val="28"/>
          <w:szCs w:val="26"/>
        </w:rPr>
      </w:pPr>
      <w:r>
        <w:rPr>
          <w:noProof/>
          <w:sz w:val="28"/>
          <w:szCs w:val="26"/>
        </w:rPr>
        <w:pict>
          <v:line id="_x0000_s1027" style="position:absolute;z-index:251660288" from="1.35pt,.35pt" to="1.35pt,.35pt" o:allowincell="f"/>
        </w:pict>
      </w:r>
      <w:r w:rsidR="00CA585F" w:rsidRPr="008F5BEC">
        <w:rPr>
          <w:sz w:val="28"/>
          <w:szCs w:val="26"/>
        </w:rPr>
        <w:t>Об утверждении Положения</w:t>
      </w:r>
      <w:r w:rsidR="00A9442F" w:rsidRPr="008F5BEC">
        <w:rPr>
          <w:sz w:val="28"/>
          <w:szCs w:val="26"/>
        </w:rPr>
        <w:t xml:space="preserve"> </w:t>
      </w:r>
    </w:p>
    <w:p w:rsidR="005C3D09" w:rsidRPr="008F5BEC" w:rsidRDefault="00EF43AA" w:rsidP="00A9442F">
      <w:pPr>
        <w:jc w:val="both"/>
        <w:rPr>
          <w:sz w:val="28"/>
          <w:szCs w:val="26"/>
        </w:rPr>
      </w:pPr>
      <w:r w:rsidRPr="008F5BEC">
        <w:rPr>
          <w:sz w:val="28"/>
          <w:szCs w:val="26"/>
        </w:rPr>
        <w:t xml:space="preserve">о порядке принятия решения о передаче </w:t>
      </w:r>
    </w:p>
    <w:p w:rsidR="00EF43AA" w:rsidRPr="008F5BEC" w:rsidRDefault="00EF43AA" w:rsidP="00A9442F">
      <w:pPr>
        <w:jc w:val="both"/>
        <w:rPr>
          <w:sz w:val="26"/>
          <w:szCs w:val="26"/>
        </w:rPr>
      </w:pPr>
      <w:r w:rsidRPr="008F5BEC">
        <w:rPr>
          <w:sz w:val="28"/>
          <w:szCs w:val="26"/>
        </w:rPr>
        <w:t>муниципального имущества в аренду</w:t>
      </w:r>
    </w:p>
    <w:p w:rsidR="00EF43AA" w:rsidRPr="00810BE9" w:rsidRDefault="00EF43AA" w:rsidP="00A9442F">
      <w:pPr>
        <w:jc w:val="both"/>
        <w:rPr>
          <w:color w:val="000000" w:themeColor="text1"/>
          <w:sz w:val="12"/>
          <w:szCs w:val="26"/>
        </w:rPr>
      </w:pPr>
    </w:p>
    <w:p w:rsidR="00022587" w:rsidRPr="00A7768A" w:rsidRDefault="00022587" w:rsidP="00EF43AA">
      <w:pPr>
        <w:ind w:firstLine="708"/>
        <w:jc w:val="both"/>
        <w:rPr>
          <w:sz w:val="26"/>
          <w:szCs w:val="26"/>
        </w:rPr>
      </w:pPr>
      <w:proofErr w:type="gramStart"/>
      <w:r w:rsidRPr="005C3D09">
        <w:rPr>
          <w:sz w:val="28"/>
          <w:szCs w:val="26"/>
        </w:rPr>
        <w:t>В соответствии</w:t>
      </w:r>
      <w:r w:rsidR="00B54CDA" w:rsidRPr="005C3D09">
        <w:rPr>
          <w:sz w:val="28"/>
          <w:szCs w:val="26"/>
        </w:rPr>
        <w:t xml:space="preserve"> </w:t>
      </w:r>
      <w:r w:rsidR="00EF43AA" w:rsidRPr="005C3D09">
        <w:rPr>
          <w:sz w:val="28"/>
          <w:szCs w:val="26"/>
        </w:rPr>
        <w:t xml:space="preserve">со статьёй </w:t>
      </w:r>
      <w:r w:rsidR="00705DB2" w:rsidRPr="005C3D09">
        <w:rPr>
          <w:sz w:val="28"/>
          <w:szCs w:val="26"/>
        </w:rPr>
        <w:t>17</w:t>
      </w:r>
      <w:r w:rsidR="00B54CDA" w:rsidRPr="005C3D09">
        <w:rPr>
          <w:sz w:val="28"/>
          <w:szCs w:val="26"/>
        </w:rPr>
        <w:t xml:space="preserve"> </w:t>
      </w:r>
      <w:r w:rsidR="003C00FB" w:rsidRPr="005C3D09">
        <w:rPr>
          <w:sz w:val="28"/>
          <w:szCs w:val="26"/>
        </w:rPr>
        <w:t>Закона Приднестровской Молдавской Республики от 05.11.1994 г.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w:t>
      </w:r>
      <w:r w:rsidR="00277872" w:rsidRPr="005C3D09">
        <w:rPr>
          <w:sz w:val="28"/>
          <w:szCs w:val="26"/>
        </w:rPr>
        <w:t xml:space="preserve">, </w:t>
      </w:r>
      <w:r w:rsidR="00EF43AA" w:rsidRPr="005C3D09">
        <w:rPr>
          <w:sz w:val="28"/>
          <w:szCs w:val="26"/>
        </w:rPr>
        <w:t>частью третьей пункта 2 статьи 3 Закона Приднестровской Молдавской Республики от 05.04.2016 г. № 84-З-</w:t>
      </w:r>
      <w:r w:rsidR="00EF43AA" w:rsidRPr="005C3D09">
        <w:rPr>
          <w:sz w:val="28"/>
          <w:szCs w:val="26"/>
          <w:lang w:val="en-US"/>
        </w:rPr>
        <w:t>VI</w:t>
      </w:r>
      <w:r w:rsidR="00EF43AA" w:rsidRPr="005C3D09">
        <w:rPr>
          <w:sz w:val="28"/>
          <w:szCs w:val="26"/>
        </w:rPr>
        <w:t xml:space="preserve"> «Об аренде государственного и муниципального имущества» (САЗ 16-14) в действующей редакции, </w:t>
      </w:r>
      <w:r w:rsidR="00D23E8B" w:rsidRPr="005C3D09">
        <w:rPr>
          <w:sz w:val="28"/>
          <w:szCs w:val="26"/>
        </w:rPr>
        <w:t>рассмотрев</w:t>
      </w:r>
      <w:r w:rsidR="003C00FB" w:rsidRPr="005C3D09">
        <w:rPr>
          <w:sz w:val="28"/>
          <w:szCs w:val="26"/>
        </w:rPr>
        <w:t xml:space="preserve"> обращение </w:t>
      </w:r>
      <w:r w:rsidR="00277872" w:rsidRPr="005C3D09">
        <w:rPr>
          <w:sz w:val="28"/>
          <w:szCs w:val="26"/>
        </w:rPr>
        <w:t>государственной администрации г</w:t>
      </w:r>
      <w:proofErr w:type="gramEnd"/>
      <w:r w:rsidR="00277872" w:rsidRPr="005C3D09">
        <w:rPr>
          <w:sz w:val="28"/>
          <w:szCs w:val="26"/>
        </w:rPr>
        <w:t>. Бендеры</w:t>
      </w:r>
      <w:r w:rsidR="005C3D09">
        <w:rPr>
          <w:sz w:val="28"/>
          <w:szCs w:val="26"/>
        </w:rPr>
        <w:t xml:space="preserve"> </w:t>
      </w:r>
      <w:r w:rsidR="00D23E8B" w:rsidRPr="005C3D09">
        <w:rPr>
          <w:sz w:val="28"/>
          <w:szCs w:val="26"/>
        </w:rPr>
        <w:t>от</w:t>
      </w:r>
      <w:r w:rsidR="003C00FB" w:rsidRPr="005C3D09">
        <w:rPr>
          <w:sz w:val="28"/>
          <w:szCs w:val="26"/>
        </w:rPr>
        <w:t xml:space="preserve"> </w:t>
      </w:r>
      <w:r w:rsidR="00EF43AA" w:rsidRPr="005C3D09">
        <w:rPr>
          <w:sz w:val="28"/>
          <w:szCs w:val="26"/>
        </w:rPr>
        <w:t>11</w:t>
      </w:r>
      <w:r w:rsidR="00277872" w:rsidRPr="005C3D09">
        <w:rPr>
          <w:sz w:val="28"/>
          <w:szCs w:val="26"/>
        </w:rPr>
        <w:t>.</w:t>
      </w:r>
      <w:r w:rsidR="00EF43AA" w:rsidRPr="005C3D09">
        <w:rPr>
          <w:sz w:val="28"/>
          <w:szCs w:val="26"/>
        </w:rPr>
        <w:t>10</w:t>
      </w:r>
      <w:r w:rsidR="00D23E8B" w:rsidRPr="005C3D09">
        <w:rPr>
          <w:sz w:val="28"/>
          <w:szCs w:val="26"/>
        </w:rPr>
        <w:t>.202</w:t>
      </w:r>
      <w:r w:rsidR="00EF43AA" w:rsidRPr="005C3D09">
        <w:rPr>
          <w:sz w:val="28"/>
          <w:szCs w:val="26"/>
        </w:rPr>
        <w:t>2</w:t>
      </w:r>
      <w:r w:rsidR="00D23E8B" w:rsidRPr="005C3D09">
        <w:rPr>
          <w:sz w:val="28"/>
          <w:szCs w:val="26"/>
        </w:rPr>
        <w:t xml:space="preserve"> г.</w:t>
      </w:r>
      <w:r w:rsidR="00277872" w:rsidRPr="005C3D09">
        <w:rPr>
          <w:sz w:val="28"/>
          <w:szCs w:val="26"/>
        </w:rPr>
        <w:t xml:space="preserve"> № 01-</w:t>
      </w:r>
      <w:r w:rsidR="00EF43AA" w:rsidRPr="005C3D09">
        <w:rPr>
          <w:sz w:val="28"/>
          <w:szCs w:val="26"/>
        </w:rPr>
        <w:t>20</w:t>
      </w:r>
      <w:r w:rsidR="00277872" w:rsidRPr="005C3D09">
        <w:rPr>
          <w:sz w:val="28"/>
          <w:szCs w:val="26"/>
        </w:rPr>
        <w:t>/</w:t>
      </w:r>
      <w:r w:rsidR="00EF43AA" w:rsidRPr="005C3D09">
        <w:rPr>
          <w:sz w:val="28"/>
          <w:szCs w:val="26"/>
        </w:rPr>
        <w:t>8641</w:t>
      </w:r>
      <w:r w:rsidR="00277872" w:rsidRPr="005C3D09">
        <w:rPr>
          <w:sz w:val="28"/>
          <w:szCs w:val="26"/>
        </w:rPr>
        <w:t xml:space="preserve">, учитывая рекомендации постоянной депутатской комиссии </w:t>
      </w:r>
      <w:r w:rsidR="005C3D09">
        <w:rPr>
          <w:sz w:val="28"/>
          <w:szCs w:val="26"/>
        </w:rPr>
        <w:t xml:space="preserve">                                     </w:t>
      </w:r>
      <w:r w:rsidR="00277872" w:rsidRPr="005C3D09">
        <w:rPr>
          <w:sz w:val="28"/>
          <w:szCs w:val="26"/>
        </w:rPr>
        <w:t>по промышленности, архитектуре, муниципальной собственности и земельным ресурсам</w:t>
      </w:r>
      <w:r w:rsidR="00D23E8B" w:rsidRPr="005C3D09">
        <w:rPr>
          <w:sz w:val="28"/>
          <w:szCs w:val="26"/>
        </w:rPr>
        <w:t>,-</w:t>
      </w:r>
    </w:p>
    <w:p w:rsidR="009D6558" w:rsidRPr="00810BE9" w:rsidRDefault="009D6558" w:rsidP="009D6558">
      <w:pPr>
        <w:jc w:val="center"/>
        <w:rPr>
          <w:sz w:val="14"/>
          <w:szCs w:val="26"/>
          <w:u w:val="single"/>
        </w:rPr>
      </w:pPr>
    </w:p>
    <w:p w:rsidR="009211E6" w:rsidRPr="005C3D09" w:rsidRDefault="009211E6" w:rsidP="009211E6">
      <w:pPr>
        <w:jc w:val="center"/>
        <w:rPr>
          <w:sz w:val="28"/>
          <w:szCs w:val="26"/>
          <w:u w:val="single"/>
        </w:rPr>
      </w:pPr>
      <w:r w:rsidRPr="005C3D09">
        <w:rPr>
          <w:sz w:val="28"/>
          <w:szCs w:val="26"/>
          <w:u w:val="single"/>
        </w:rPr>
        <w:t>ГОРОДСКОЙ СОВЕТ НАРОДНЫХ ДЕПУТАТОВ РЕШИЛ:</w:t>
      </w:r>
    </w:p>
    <w:p w:rsidR="001B059D" w:rsidRPr="005C3D09" w:rsidRDefault="001B059D" w:rsidP="00C22F93">
      <w:pPr>
        <w:jc w:val="both"/>
        <w:rPr>
          <w:sz w:val="16"/>
          <w:szCs w:val="26"/>
          <w:u w:val="single"/>
        </w:rPr>
      </w:pPr>
    </w:p>
    <w:p w:rsidR="00074C84" w:rsidRDefault="00277872" w:rsidP="00277872">
      <w:pPr>
        <w:tabs>
          <w:tab w:val="left" w:pos="0"/>
          <w:tab w:val="left" w:pos="1134"/>
        </w:tabs>
        <w:ind w:firstLine="709"/>
        <w:jc w:val="both"/>
        <w:rPr>
          <w:sz w:val="28"/>
          <w:szCs w:val="26"/>
        </w:rPr>
      </w:pPr>
      <w:r w:rsidRPr="005C3D09">
        <w:rPr>
          <w:sz w:val="28"/>
          <w:szCs w:val="26"/>
        </w:rPr>
        <w:t xml:space="preserve">1. </w:t>
      </w:r>
      <w:r w:rsidR="0072785A" w:rsidRPr="005C3D09">
        <w:rPr>
          <w:sz w:val="28"/>
          <w:szCs w:val="26"/>
        </w:rPr>
        <w:t xml:space="preserve">Утвердить Положение </w:t>
      </w:r>
      <w:r w:rsidRPr="005C3D09">
        <w:rPr>
          <w:color w:val="000000" w:themeColor="text1"/>
          <w:sz w:val="28"/>
          <w:szCs w:val="26"/>
        </w:rPr>
        <w:t xml:space="preserve">о порядке </w:t>
      </w:r>
      <w:r w:rsidR="00EF43AA" w:rsidRPr="005C3D09">
        <w:rPr>
          <w:color w:val="000000" w:themeColor="text1"/>
          <w:sz w:val="28"/>
          <w:szCs w:val="26"/>
        </w:rPr>
        <w:t>принятия решения о передаче муниципального имущества в аренду</w:t>
      </w:r>
      <w:r w:rsidRPr="005C3D09">
        <w:rPr>
          <w:color w:val="000000" w:themeColor="text1"/>
          <w:sz w:val="28"/>
          <w:szCs w:val="26"/>
        </w:rPr>
        <w:t xml:space="preserve"> </w:t>
      </w:r>
      <w:r w:rsidR="0072785A" w:rsidRPr="005C3D09">
        <w:rPr>
          <w:sz w:val="28"/>
          <w:szCs w:val="26"/>
        </w:rPr>
        <w:t xml:space="preserve">согласно </w:t>
      </w:r>
      <w:r w:rsidR="00810BE9">
        <w:rPr>
          <w:sz w:val="28"/>
          <w:szCs w:val="26"/>
        </w:rPr>
        <w:t>Приложению</w:t>
      </w:r>
      <w:r w:rsidR="0072785A" w:rsidRPr="005C3D09">
        <w:rPr>
          <w:sz w:val="28"/>
          <w:szCs w:val="26"/>
        </w:rPr>
        <w:t xml:space="preserve"> к настоящему Решению.</w:t>
      </w:r>
    </w:p>
    <w:p w:rsidR="005C3D09" w:rsidRPr="005C3D09" w:rsidRDefault="005C3D09" w:rsidP="00277872">
      <w:pPr>
        <w:tabs>
          <w:tab w:val="left" w:pos="0"/>
          <w:tab w:val="left" w:pos="1134"/>
        </w:tabs>
        <w:ind w:firstLine="709"/>
        <w:jc w:val="both"/>
        <w:rPr>
          <w:sz w:val="10"/>
          <w:szCs w:val="26"/>
        </w:rPr>
      </w:pPr>
    </w:p>
    <w:p w:rsidR="00EF43AA" w:rsidRDefault="002F2793" w:rsidP="002F2793">
      <w:pPr>
        <w:ind w:firstLine="708"/>
        <w:jc w:val="both"/>
        <w:rPr>
          <w:sz w:val="28"/>
          <w:szCs w:val="26"/>
        </w:rPr>
      </w:pPr>
      <w:r w:rsidRPr="005C3D09">
        <w:rPr>
          <w:sz w:val="28"/>
          <w:szCs w:val="26"/>
        </w:rPr>
        <w:t xml:space="preserve">2. Признать утратившим силу Решение № </w:t>
      </w:r>
      <w:r w:rsidR="00EF43AA" w:rsidRPr="005C3D09">
        <w:rPr>
          <w:sz w:val="28"/>
          <w:szCs w:val="26"/>
        </w:rPr>
        <w:t>42</w:t>
      </w:r>
      <w:r w:rsidRPr="005C3D09">
        <w:rPr>
          <w:sz w:val="28"/>
          <w:szCs w:val="26"/>
        </w:rPr>
        <w:t xml:space="preserve"> от </w:t>
      </w:r>
      <w:r w:rsidR="00EF43AA" w:rsidRPr="005C3D09">
        <w:rPr>
          <w:sz w:val="28"/>
          <w:szCs w:val="26"/>
        </w:rPr>
        <w:t>08</w:t>
      </w:r>
      <w:r w:rsidRPr="005C3D09">
        <w:rPr>
          <w:sz w:val="28"/>
          <w:szCs w:val="26"/>
        </w:rPr>
        <w:t>.0</w:t>
      </w:r>
      <w:r w:rsidR="00EF43AA" w:rsidRPr="005C3D09">
        <w:rPr>
          <w:sz w:val="28"/>
          <w:szCs w:val="26"/>
        </w:rPr>
        <w:t>6</w:t>
      </w:r>
      <w:r w:rsidRPr="005C3D09">
        <w:rPr>
          <w:sz w:val="28"/>
          <w:szCs w:val="26"/>
        </w:rPr>
        <w:t>.201</w:t>
      </w:r>
      <w:r w:rsidR="00EF43AA" w:rsidRPr="005C3D09">
        <w:rPr>
          <w:sz w:val="28"/>
          <w:szCs w:val="26"/>
        </w:rPr>
        <w:t>7</w:t>
      </w:r>
      <w:r w:rsidRPr="005C3D09">
        <w:rPr>
          <w:sz w:val="28"/>
          <w:szCs w:val="26"/>
        </w:rPr>
        <w:t xml:space="preserve"> г. </w:t>
      </w:r>
      <w:r w:rsidR="00EF43AA" w:rsidRPr="005C3D09">
        <w:rPr>
          <w:sz w:val="28"/>
          <w:szCs w:val="26"/>
        </w:rPr>
        <w:t>20</w:t>
      </w:r>
      <w:r w:rsidRPr="005C3D09">
        <w:rPr>
          <w:sz w:val="28"/>
          <w:szCs w:val="26"/>
        </w:rPr>
        <w:t xml:space="preserve"> сессии </w:t>
      </w:r>
      <w:r w:rsidR="00A7768A" w:rsidRPr="005C3D09">
        <w:rPr>
          <w:sz w:val="28"/>
          <w:szCs w:val="26"/>
        </w:rPr>
        <w:t xml:space="preserve">                   </w:t>
      </w:r>
      <w:r w:rsidRPr="005C3D09">
        <w:rPr>
          <w:sz w:val="28"/>
          <w:szCs w:val="26"/>
        </w:rPr>
        <w:t>2</w:t>
      </w:r>
      <w:r w:rsidR="00EF43AA" w:rsidRPr="005C3D09">
        <w:rPr>
          <w:sz w:val="28"/>
          <w:szCs w:val="26"/>
        </w:rPr>
        <w:t>5</w:t>
      </w:r>
      <w:r w:rsidRPr="005C3D09">
        <w:rPr>
          <w:sz w:val="28"/>
          <w:szCs w:val="26"/>
        </w:rPr>
        <w:t xml:space="preserve"> созыва «</w:t>
      </w:r>
      <w:r w:rsidR="00EF43AA" w:rsidRPr="005C3D09">
        <w:rPr>
          <w:sz w:val="28"/>
          <w:szCs w:val="26"/>
        </w:rPr>
        <w:t xml:space="preserve">О Положении «О порядке передачи права </w:t>
      </w:r>
      <w:r w:rsidR="005C3D09" w:rsidRPr="005C3D09">
        <w:rPr>
          <w:sz w:val="28"/>
          <w:szCs w:val="26"/>
        </w:rPr>
        <w:t>аренды муниципального имущества по прямому договору</w:t>
      </w:r>
      <w:r w:rsidR="00810BE9">
        <w:rPr>
          <w:sz w:val="28"/>
          <w:szCs w:val="26"/>
        </w:rPr>
        <w:t>»</w:t>
      </w:r>
      <w:r w:rsidR="005C3D09" w:rsidRPr="005C3D09">
        <w:rPr>
          <w:sz w:val="28"/>
          <w:szCs w:val="26"/>
        </w:rPr>
        <w:t xml:space="preserve"> с изменением и дополнениями, внесенными Решени</w:t>
      </w:r>
      <w:r w:rsidR="005C3D09">
        <w:rPr>
          <w:sz w:val="28"/>
          <w:szCs w:val="26"/>
        </w:rPr>
        <w:t>ем</w:t>
      </w:r>
      <w:r w:rsidR="005C3D09" w:rsidRPr="005C3D09">
        <w:rPr>
          <w:sz w:val="28"/>
          <w:szCs w:val="26"/>
        </w:rPr>
        <w:t xml:space="preserve"> № 25 от 26.04.2018 г. 31 сессии </w:t>
      </w:r>
      <w:r w:rsidR="005C3D09">
        <w:rPr>
          <w:sz w:val="28"/>
          <w:szCs w:val="26"/>
        </w:rPr>
        <w:t xml:space="preserve">                   </w:t>
      </w:r>
      <w:r w:rsidR="005C3D09" w:rsidRPr="005C3D09">
        <w:rPr>
          <w:sz w:val="28"/>
          <w:szCs w:val="26"/>
        </w:rPr>
        <w:t>25 созыва.</w:t>
      </w:r>
    </w:p>
    <w:p w:rsidR="005C3D09" w:rsidRPr="005C3D09" w:rsidRDefault="005C3D09" w:rsidP="002F2793">
      <w:pPr>
        <w:ind w:firstLine="708"/>
        <w:jc w:val="both"/>
        <w:rPr>
          <w:sz w:val="10"/>
          <w:szCs w:val="26"/>
        </w:rPr>
      </w:pPr>
    </w:p>
    <w:p w:rsidR="00A7768A" w:rsidRDefault="00A7768A" w:rsidP="002F2793">
      <w:pPr>
        <w:ind w:firstLine="708"/>
        <w:jc w:val="both"/>
        <w:rPr>
          <w:sz w:val="28"/>
          <w:szCs w:val="26"/>
        </w:rPr>
      </w:pPr>
      <w:r w:rsidRPr="005C3D09">
        <w:rPr>
          <w:sz w:val="28"/>
          <w:szCs w:val="26"/>
        </w:rPr>
        <w:t xml:space="preserve">3. Настоящее Решение вступает в силу </w:t>
      </w:r>
      <w:r w:rsidR="00EF43AA" w:rsidRPr="005C3D09">
        <w:rPr>
          <w:sz w:val="28"/>
          <w:szCs w:val="26"/>
        </w:rPr>
        <w:t>с 01.01.2023 г. и подлежит официальному опубликованию.</w:t>
      </w:r>
    </w:p>
    <w:p w:rsidR="005C3D09" w:rsidRPr="005C3D09" w:rsidRDefault="005C3D09" w:rsidP="002F2793">
      <w:pPr>
        <w:ind w:firstLine="708"/>
        <w:jc w:val="both"/>
        <w:rPr>
          <w:sz w:val="10"/>
          <w:szCs w:val="26"/>
        </w:rPr>
      </w:pPr>
    </w:p>
    <w:p w:rsidR="00277872" w:rsidRPr="005C3D09" w:rsidRDefault="00A7768A" w:rsidP="00277872">
      <w:pPr>
        <w:ind w:firstLine="708"/>
        <w:jc w:val="both"/>
        <w:rPr>
          <w:sz w:val="28"/>
          <w:szCs w:val="26"/>
        </w:rPr>
      </w:pPr>
      <w:r w:rsidRPr="005C3D09">
        <w:rPr>
          <w:sz w:val="28"/>
          <w:szCs w:val="26"/>
        </w:rPr>
        <w:t xml:space="preserve">4. </w:t>
      </w:r>
      <w:proofErr w:type="gramStart"/>
      <w:r w:rsidR="00277872" w:rsidRPr="005C3D09">
        <w:rPr>
          <w:sz w:val="28"/>
          <w:szCs w:val="26"/>
        </w:rPr>
        <w:t>Контроль за</w:t>
      </w:r>
      <w:proofErr w:type="gramEnd"/>
      <w:r w:rsidR="00277872" w:rsidRPr="005C3D09">
        <w:rPr>
          <w:sz w:val="28"/>
          <w:szCs w:val="26"/>
        </w:rPr>
        <w:t xml:space="preserve"> выполнением настоящего Решения возложить                            на постоянную депутатскую комиссию по промыш</w:t>
      </w:r>
      <w:r w:rsidR="005C3D09" w:rsidRPr="005C3D09">
        <w:rPr>
          <w:sz w:val="28"/>
          <w:szCs w:val="26"/>
        </w:rPr>
        <w:t xml:space="preserve">ленности, </w:t>
      </w:r>
      <w:r w:rsidR="00277872" w:rsidRPr="005C3D09">
        <w:rPr>
          <w:sz w:val="28"/>
          <w:szCs w:val="26"/>
        </w:rPr>
        <w:t>архитектуре, муниципальной собственности и земельным ресурсам</w:t>
      </w:r>
      <w:r w:rsidR="005C3D09" w:rsidRPr="005C3D09">
        <w:rPr>
          <w:sz w:val="28"/>
          <w:szCs w:val="26"/>
        </w:rPr>
        <w:t xml:space="preserve"> </w:t>
      </w:r>
      <w:r w:rsidR="00277872" w:rsidRPr="005C3D09">
        <w:rPr>
          <w:sz w:val="28"/>
          <w:szCs w:val="26"/>
        </w:rPr>
        <w:t>(Семёнов С.Н.).</w:t>
      </w:r>
    </w:p>
    <w:p w:rsidR="00077121" w:rsidRPr="00810BE9" w:rsidRDefault="00077121" w:rsidP="00A804C6">
      <w:pPr>
        <w:rPr>
          <w:szCs w:val="26"/>
        </w:rPr>
      </w:pPr>
    </w:p>
    <w:p w:rsidR="00EF43AA" w:rsidRPr="00810BE9" w:rsidRDefault="00EF43AA" w:rsidP="00A804C6">
      <w:pPr>
        <w:rPr>
          <w:szCs w:val="26"/>
        </w:rPr>
      </w:pPr>
    </w:p>
    <w:p w:rsidR="00276AD2" w:rsidRPr="005C3D09" w:rsidRDefault="00407824" w:rsidP="0072785A">
      <w:pPr>
        <w:rPr>
          <w:sz w:val="28"/>
          <w:szCs w:val="26"/>
        </w:rPr>
      </w:pPr>
      <w:r w:rsidRPr="005C3D09">
        <w:rPr>
          <w:sz w:val="28"/>
          <w:szCs w:val="26"/>
        </w:rPr>
        <w:t>Председатель городского</w:t>
      </w:r>
      <w:r w:rsidR="00276AD2" w:rsidRPr="005C3D09">
        <w:rPr>
          <w:sz w:val="28"/>
          <w:szCs w:val="26"/>
        </w:rPr>
        <w:t xml:space="preserve"> Совета</w:t>
      </w:r>
    </w:p>
    <w:p w:rsidR="00F54B92" w:rsidRPr="005C3D09" w:rsidRDefault="00276AD2" w:rsidP="00074C84">
      <w:pPr>
        <w:jc w:val="both"/>
        <w:rPr>
          <w:sz w:val="28"/>
          <w:szCs w:val="26"/>
        </w:rPr>
      </w:pPr>
      <w:r w:rsidRPr="005C3D09">
        <w:rPr>
          <w:sz w:val="28"/>
          <w:szCs w:val="26"/>
        </w:rPr>
        <w:t>народных депутатов</w:t>
      </w:r>
      <w:r w:rsidR="00A804C6" w:rsidRPr="005C3D09">
        <w:rPr>
          <w:sz w:val="28"/>
          <w:szCs w:val="26"/>
        </w:rPr>
        <w:tab/>
      </w:r>
      <w:r w:rsidR="00A804C6" w:rsidRPr="005C3D09">
        <w:rPr>
          <w:sz w:val="28"/>
          <w:szCs w:val="26"/>
        </w:rPr>
        <w:tab/>
      </w:r>
      <w:r w:rsidR="00A804C6" w:rsidRPr="005C3D09">
        <w:rPr>
          <w:sz w:val="28"/>
          <w:szCs w:val="26"/>
        </w:rPr>
        <w:tab/>
      </w:r>
      <w:r w:rsidR="00A804C6" w:rsidRPr="005C3D09">
        <w:rPr>
          <w:sz w:val="28"/>
          <w:szCs w:val="26"/>
        </w:rPr>
        <w:tab/>
      </w:r>
      <w:r w:rsidR="00A804C6" w:rsidRPr="005C3D09">
        <w:rPr>
          <w:sz w:val="28"/>
          <w:szCs w:val="26"/>
        </w:rPr>
        <w:tab/>
      </w:r>
      <w:r w:rsidR="00A804C6" w:rsidRPr="005C3D09">
        <w:rPr>
          <w:sz w:val="28"/>
          <w:szCs w:val="26"/>
        </w:rPr>
        <w:tab/>
        <w:t xml:space="preserve">               </w:t>
      </w:r>
      <w:r w:rsidRPr="005C3D09">
        <w:rPr>
          <w:sz w:val="28"/>
          <w:szCs w:val="26"/>
        </w:rPr>
        <w:t xml:space="preserve">      </w:t>
      </w:r>
      <w:r w:rsidR="005C3D09">
        <w:rPr>
          <w:sz w:val="28"/>
          <w:szCs w:val="26"/>
        </w:rPr>
        <w:t xml:space="preserve">  </w:t>
      </w:r>
      <w:r w:rsidR="00A7768A" w:rsidRPr="005C3D09">
        <w:rPr>
          <w:sz w:val="28"/>
          <w:szCs w:val="26"/>
        </w:rPr>
        <w:t xml:space="preserve"> </w:t>
      </w:r>
      <w:r w:rsidRPr="005C3D09">
        <w:rPr>
          <w:sz w:val="28"/>
          <w:szCs w:val="26"/>
        </w:rPr>
        <w:t>Ю.И.</w:t>
      </w:r>
      <w:r w:rsidR="00A7768A" w:rsidRPr="005C3D09">
        <w:rPr>
          <w:sz w:val="28"/>
          <w:szCs w:val="26"/>
        </w:rPr>
        <w:t xml:space="preserve"> </w:t>
      </w:r>
      <w:r w:rsidRPr="005C3D09">
        <w:rPr>
          <w:sz w:val="28"/>
          <w:szCs w:val="26"/>
        </w:rPr>
        <w:t>Кара</w:t>
      </w:r>
    </w:p>
    <w:p w:rsidR="00EF43AA" w:rsidRDefault="00EF43AA" w:rsidP="00A7768A">
      <w:pPr>
        <w:tabs>
          <w:tab w:val="left" w:pos="810"/>
        </w:tabs>
        <w:ind w:left="5669"/>
        <w:rPr>
          <w:b/>
          <w:sz w:val="22"/>
        </w:rPr>
      </w:pPr>
    </w:p>
    <w:p w:rsidR="00EF43AA" w:rsidRDefault="00EF43AA" w:rsidP="00A7768A">
      <w:pPr>
        <w:tabs>
          <w:tab w:val="left" w:pos="810"/>
        </w:tabs>
        <w:ind w:left="5669"/>
        <w:rPr>
          <w:b/>
          <w:sz w:val="22"/>
        </w:rPr>
      </w:pPr>
    </w:p>
    <w:p w:rsidR="005C3D09" w:rsidRDefault="005C3D09" w:rsidP="00EF43AA">
      <w:pPr>
        <w:tabs>
          <w:tab w:val="left" w:pos="810"/>
        </w:tabs>
        <w:ind w:left="5812"/>
        <w:rPr>
          <w:b/>
          <w:sz w:val="22"/>
        </w:rPr>
      </w:pPr>
    </w:p>
    <w:p w:rsidR="00810BE9" w:rsidRDefault="00810BE9" w:rsidP="00EF43AA">
      <w:pPr>
        <w:tabs>
          <w:tab w:val="left" w:pos="810"/>
        </w:tabs>
        <w:ind w:left="5812"/>
        <w:rPr>
          <w:b/>
          <w:sz w:val="22"/>
        </w:rPr>
      </w:pPr>
    </w:p>
    <w:p w:rsidR="00FB1707" w:rsidRPr="00A7768A" w:rsidRDefault="00FB1707" w:rsidP="005E2F27">
      <w:pPr>
        <w:tabs>
          <w:tab w:val="left" w:pos="810"/>
        </w:tabs>
        <w:ind w:left="5812"/>
        <w:jc w:val="right"/>
        <w:rPr>
          <w:b/>
          <w:sz w:val="22"/>
        </w:rPr>
      </w:pPr>
      <w:r w:rsidRPr="00A7768A">
        <w:rPr>
          <w:b/>
          <w:sz w:val="22"/>
        </w:rPr>
        <w:lastRenderedPageBreak/>
        <w:t xml:space="preserve">Приложение         </w:t>
      </w:r>
    </w:p>
    <w:p w:rsidR="00FB1707" w:rsidRPr="00A7768A" w:rsidRDefault="00FB1707" w:rsidP="005E2F27">
      <w:pPr>
        <w:shd w:val="clear" w:color="auto" w:fill="FFFFFF"/>
        <w:ind w:left="5812"/>
        <w:jc w:val="right"/>
        <w:rPr>
          <w:b/>
          <w:sz w:val="22"/>
        </w:rPr>
      </w:pPr>
      <w:r w:rsidRPr="00A7768A">
        <w:rPr>
          <w:b/>
          <w:sz w:val="22"/>
        </w:rPr>
        <w:t xml:space="preserve">к </w:t>
      </w:r>
      <w:r w:rsidR="000800AC" w:rsidRPr="00A7768A">
        <w:rPr>
          <w:b/>
          <w:sz w:val="22"/>
        </w:rPr>
        <w:t>Решению №</w:t>
      </w:r>
      <w:r w:rsidR="005F782C" w:rsidRPr="00A7768A">
        <w:rPr>
          <w:b/>
          <w:sz w:val="22"/>
        </w:rPr>
        <w:t xml:space="preserve"> </w:t>
      </w:r>
      <w:r w:rsidR="00810BE9">
        <w:rPr>
          <w:b/>
          <w:sz w:val="22"/>
        </w:rPr>
        <w:t>19</w:t>
      </w:r>
      <w:r w:rsidR="000800AC" w:rsidRPr="00A7768A">
        <w:rPr>
          <w:b/>
          <w:sz w:val="22"/>
        </w:rPr>
        <w:t xml:space="preserve"> от </w:t>
      </w:r>
      <w:r w:rsidR="00810BE9">
        <w:rPr>
          <w:b/>
          <w:sz w:val="22"/>
        </w:rPr>
        <w:t>22</w:t>
      </w:r>
      <w:r w:rsidR="005F782C" w:rsidRPr="00A7768A">
        <w:rPr>
          <w:b/>
          <w:sz w:val="22"/>
        </w:rPr>
        <w:t>.</w:t>
      </w:r>
      <w:r w:rsidR="00EF43AA">
        <w:rPr>
          <w:b/>
          <w:sz w:val="22"/>
        </w:rPr>
        <w:t>12</w:t>
      </w:r>
      <w:r w:rsidR="005F782C" w:rsidRPr="00A7768A">
        <w:rPr>
          <w:b/>
          <w:sz w:val="22"/>
        </w:rPr>
        <w:t>.</w:t>
      </w:r>
      <w:r w:rsidR="000800AC" w:rsidRPr="00A7768A">
        <w:rPr>
          <w:b/>
          <w:sz w:val="22"/>
        </w:rPr>
        <w:t>202</w:t>
      </w:r>
      <w:r w:rsidR="00EF43AA">
        <w:rPr>
          <w:b/>
          <w:sz w:val="22"/>
        </w:rPr>
        <w:t>2</w:t>
      </w:r>
      <w:r w:rsidRPr="00A7768A">
        <w:rPr>
          <w:b/>
          <w:sz w:val="22"/>
        </w:rPr>
        <w:t xml:space="preserve"> г.</w:t>
      </w:r>
    </w:p>
    <w:p w:rsidR="00FB1707" w:rsidRPr="00A7768A" w:rsidRDefault="00EF43AA" w:rsidP="005E2F27">
      <w:pPr>
        <w:shd w:val="clear" w:color="auto" w:fill="FFFFFF"/>
        <w:ind w:left="5812"/>
        <w:jc w:val="right"/>
        <w:rPr>
          <w:b/>
          <w:sz w:val="22"/>
        </w:rPr>
      </w:pPr>
      <w:r>
        <w:rPr>
          <w:b/>
          <w:sz w:val="22"/>
        </w:rPr>
        <w:t>3</w:t>
      </w:r>
      <w:r w:rsidR="006D0F8D" w:rsidRPr="00142C49">
        <w:rPr>
          <w:b/>
          <w:sz w:val="22"/>
        </w:rPr>
        <w:t>6</w:t>
      </w:r>
      <w:r w:rsidR="000800AC" w:rsidRPr="00A7768A">
        <w:rPr>
          <w:b/>
          <w:sz w:val="22"/>
        </w:rPr>
        <w:t xml:space="preserve"> сессии 26</w:t>
      </w:r>
      <w:r w:rsidR="00FB1707" w:rsidRPr="00A7768A">
        <w:rPr>
          <w:b/>
          <w:sz w:val="22"/>
        </w:rPr>
        <w:t xml:space="preserve"> созыва</w:t>
      </w:r>
    </w:p>
    <w:p w:rsidR="00B9765E" w:rsidRPr="00810BE9" w:rsidRDefault="00B9765E" w:rsidP="001A4471">
      <w:pPr>
        <w:jc w:val="center"/>
        <w:rPr>
          <w:b/>
          <w:sz w:val="24"/>
          <w:szCs w:val="28"/>
        </w:rPr>
      </w:pPr>
    </w:p>
    <w:p w:rsidR="00A7768A" w:rsidRPr="008F5BEC" w:rsidRDefault="00A7768A" w:rsidP="00A7768A">
      <w:pPr>
        <w:ind w:firstLine="709"/>
        <w:jc w:val="center"/>
        <w:rPr>
          <w:b/>
          <w:sz w:val="28"/>
          <w:szCs w:val="28"/>
        </w:rPr>
      </w:pPr>
      <w:r w:rsidRPr="008F5BEC">
        <w:rPr>
          <w:b/>
          <w:sz w:val="28"/>
          <w:szCs w:val="28"/>
        </w:rPr>
        <w:t xml:space="preserve">Положение о порядке </w:t>
      </w:r>
      <w:r w:rsidR="00EF43AA" w:rsidRPr="008F5BEC">
        <w:rPr>
          <w:b/>
          <w:sz w:val="28"/>
          <w:szCs w:val="28"/>
        </w:rPr>
        <w:t>принятия решения о</w:t>
      </w:r>
      <w:r w:rsidR="00EF43AA" w:rsidRPr="008F5BEC">
        <w:rPr>
          <w:sz w:val="28"/>
          <w:szCs w:val="28"/>
        </w:rPr>
        <w:t xml:space="preserve"> </w:t>
      </w:r>
      <w:r w:rsidR="00EF43AA" w:rsidRPr="008F5BEC">
        <w:rPr>
          <w:b/>
          <w:sz w:val="28"/>
          <w:szCs w:val="28"/>
        </w:rPr>
        <w:t>передаче муниципального имущества в аренду</w:t>
      </w:r>
    </w:p>
    <w:p w:rsidR="00A7768A" w:rsidRDefault="00A7768A" w:rsidP="00A7768A">
      <w:pPr>
        <w:ind w:firstLine="709"/>
        <w:jc w:val="center"/>
        <w:rPr>
          <w:b/>
          <w:sz w:val="28"/>
          <w:szCs w:val="14"/>
        </w:rPr>
      </w:pPr>
    </w:p>
    <w:p w:rsidR="001C3762" w:rsidRPr="001C3762" w:rsidRDefault="001C3762" w:rsidP="001C3762">
      <w:pPr>
        <w:jc w:val="center"/>
        <w:rPr>
          <w:b/>
          <w:sz w:val="24"/>
          <w:szCs w:val="24"/>
        </w:rPr>
      </w:pPr>
      <w:r w:rsidRPr="001C3762">
        <w:rPr>
          <w:b/>
          <w:sz w:val="24"/>
          <w:szCs w:val="24"/>
        </w:rPr>
        <w:t>1. Общие положения</w:t>
      </w:r>
    </w:p>
    <w:p w:rsidR="001C3762" w:rsidRPr="001C3762" w:rsidRDefault="00553182" w:rsidP="001B5F57">
      <w:pPr>
        <w:ind w:firstLine="709"/>
        <w:jc w:val="both"/>
        <w:rPr>
          <w:sz w:val="24"/>
          <w:szCs w:val="24"/>
        </w:rPr>
      </w:pPr>
      <w:r>
        <w:rPr>
          <w:sz w:val="24"/>
          <w:szCs w:val="24"/>
        </w:rPr>
        <w:t>1</w:t>
      </w:r>
      <w:r w:rsidR="001C3762" w:rsidRPr="001C3762">
        <w:rPr>
          <w:sz w:val="24"/>
          <w:szCs w:val="24"/>
        </w:rPr>
        <w:t xml:space="preserve">. </w:t>
      </w:r>
      <w:proofErr w:type="gramStart"/>
      <w:r w:rsidR="001C3762" w:rsidRPr="001C3762">
        <w:rPr>
          <w:sz w:val="24"/>
          <w:szCs w:val="24"/>
        </w:rPr>
        <w:t xml:space="preserve">Настоящее Положение разработано на основании Гражданского кодекса Приднестровской Молдавской Республики,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w:t>
      </w:r>
      <w:r w:rsidR="005E2F27">
        <w:rPr>
          <w:sz w:val="24"/>
          <w:szCs w:val="24"/>
        </w:rPr>
        <w:t xml:space="preserve">                 </w:t>
      </w:r>
      <w:r w:rsidR="001C3762" w:rsidRPr="001C3762">
        <w:rPr>
          <w:sz w:val="24"/>
          <w:szCs w:val="24"/>
        </w:rPr>
        <w:t xml:space="preserve">(СЗМР 94-4), Закона Приднестровской Молдавской Республики от 5 апреля 2016 года </w:t>
      </w:r>
      <w:r w:rsidR="005E2F27">
        <w:rPr>
          <w:sz w:val="24"/>
          <w:szCs w:val="24"/>
        </w:rPr>
        <w:t xml:space="preserve">               </w:t>
      </w:r>
      <w:r w:rsidR="001C3762" w:rsidRPr="001C3762">
        <w:rPr>
          <w:sz w:val="24"/>
          <w:szCs w:val="24"/>
        </w:rPr>
        <w:t>№ 84-З-</w:t>
      </w:r>
      <w:r w:rsidR="001C3762" w:rsidRPr="001C3762">
        <w:rPr>
          <w:sz w:val="24"/>
          <w:szCs w:val="24"/>
          <w:lang w:val="en-US"/>
        </w:rPr>
        <w:t>VI</w:t>
      </w:r>
      <w:r w:rsidR="001C3762" w:rsidRPr="001C3762">
        <w:rPr>
          <w:sz w:val="24"/>
          <w:szCs w:val="24"/>
        </w:rPr>
        <w:t xml:space="preserve"> «Об аренде государственного и муниципального имущества» (САЗ 16-14), Постановления Правительства Приднестровской Молдавской Республики от 5 августа</w:t>
      </w:r>
      <w:proofErr w:type="gramEnd"/>
      <w:r w:rsidR="001C3762" w:rsidRPr="001C3762">
        <w:rPr>
          <w:sz w:val="24"/>
          <w:szCs w:val="24"/>
        </w:rPr>
        <w:t xml:space="preserve"> 2016 года № 214 «О реализации порядка передачи в аренду зданий, сооружений и иных объектов имущества» (САЗ 16-32) и определяет порядок принятия решения о передаче имущества, находящегося в муниципальной собственности г. Бендеры, в аренду.</w:t>
      </w:r>
    </w:p>
    <w:p w:rsidR="001C3762" w:rsidRPr="001C3762" w:rsidRDefault="00553182" w:rsidP="001B5F57">
      <w:pPr>
        <w:ind w:firstLine="709"/>
        <w:jc w:val="both"/>
        <w:rPr>
          <w:sz w:val="24"/>
          <w:szCs w:val="24"/>
        </w:rPr>
      </w:pPr>
      <w:r>
        <w:rPr>
          <w:sz w:val="24"/>
          <w:szCs w:val="24"/>
        </w:rPr>
        <w:t>2</w:t>
      </w:r>
      <w:r w:rsidR="001C3762" w:rsidRPr="001C3762">
        <w:rPr>
          <w:sz w:val="24"/>
          <w:szCs w:val="24"/>
        </w:rPr>
        <w:t xml:space="preserve">. Настоящее Положение распространяет своё действие на отношения, связанные </w:t>
      </w:r>
      <w:r w:rsidR="005E2F27">
        <w:rPr>
          <w:sz w:val="24"/>
          <w:szCs w:val="24"/>
        </w:rPr>
        <w:t xml:space="preserve">             </w:t>
      </w:r>
      <w:r w:rsidR="001C3762" w:rsidRPr="001C3762">
        <w:rPr>
          <w:sz w:val="24"/>
          <w:szCs w:val="24"/>
        </w:rPr>
        <w:t xml:space="preserve">с передачей в </w:t>
      </w:r>
      <w:r w:rsidR="001C3762" w:rsidRPr="001C3762">
        <w:rPr>
          <w:sz w:val="24"/>
        </w:rPr>
        <w:t>аренду</w:t>
      </w:r>
      <w:r w:rsidR="001C3762" w:rsidRPr="001C3762">
        <w:rPr>
          <w:sz w:val="24"/>
          <w:szCs w:val="24"/>
        </w:rPr>
        <w:t xml:space="preserve"> комплексов недвижимого имущества, зданий, сооружений, оборудования, транспортных средств и других вещей, которые не теряют своих натуральных свой</w:t>
      </w:r>
      <w:proofErr w:type="gramStart"/>
      <w:r w:rsidR="001C3762" w:rsidRPr="001C3762">
        <w:rPr>
          <w:sz w:val="24"/>
          <w:szCs w:val="24"/>
        </w:rPr>
        <w:t>ств в пр</w:t>
      </w:r>
      <w:proofErr w:type="gramEnd"/>
      <w:r w:rsidR="001C3762" w:rsidRPr="001C3762">
        <w:rPr>
          <w:sz w:val="24"/>
          <w:szCs w:val="24"/>
        </w:rPr>
        <w:t>оцессе их использования и находятся в муниципальной собственности г. Бендеры:</w:t>
      </w:r>
    </w:p>
    <w:p w:rsidR="001C3762" w:rsidRPr="001C3762" w:rsidRDefault="001C3762" w:rsidP="001B5F57">
      <w:pPr>
        <w:ind w:firstLine="709"/>
        <w:jc w:val="both"/>
        <w:rPr>
          <w:sz w:val="24"/>
          <w:szCs w:val="24"/>
        </w:rPr>
      </w:pPr>
      <w:r w:rsidRPr="001C3762">
        <w:rPr>
          <w:sz w:val="24"/>
          <w:szCs w:val="24"/>
        </w:rPr>
        <w:t xml:space="preserve">а) </w:t>
      </w:r>
      <w:proofErr w:type="gramStart"/>
      <w:r w:rsidRPr="001C3762">
        <w:rPr>
          <w:sz w:val="24"/>
          <w:szCs w:val="24"/>
        </w:rPr>
        <w:t>закрепленных</w:t>
      </w:r>
      <w:proofErr w:type="gramEnd"/>
      <w:r w:rsidRPr="001C3762">
        <w:rPr>
          <w:sz w:val="24"/>
          <w:szCs w:val="24"/>
        </w:rPr>
        <w:t xml:space="preserve"> за местными органами государственной власти, муниципальными учреждениями на праве оперативного управления; </w:t>
      </w:r>
    </w:p>
    <w:p w:rsidR="001C3762" w:rsidRPr="001C3762" w:rsidRDefault="001C3762" w:rsidP="001B5F57">
      <w:pPr>
        <w:ind w:firstLine="709"/>
        <w:jc w:val="both"/>
        <w:rPr>
          <w:sz w:val="24"/>
          <w:szCs w:val="24"/>
        </w:rPr>
      </w:pPr>
      <w:r w:rsidRPr="001C3762">
        <w:rPr>
          <w:sz w:val="24"/>
          <w:szCs w:val="24"/>
        </w:rPr>
        <w:t xml:space="preserve">б) </w:t>
      </w:r>
      <w:proofErr w:type="gramStart"/>
      <w:r w:rsidRPr="001C3762">
        <w:rPr>
          <w:sz w:val="24"/>
          <w:szCs w:val="24"/>
        </w:rPr>
        <w:t>закрепленных</w:t>
      </w:r>
      <w:proofErr w:type="gramEnd"/>
      <w:r w:rsidRPr="001C3762">
        <w:rPr>
          <w:sz w:val="24"/>
          <w:szCs w:val="24"/>
        </w:rPr>
        <w:t xml:space="preserve"> за муниципальными унитарными предприятиями на праве хозяйственного ведения; </w:t>
      </w:r>
    </w:p>
    <w:p w:rsidR="001C3762" w:rsidRPr="001C3762" w:rsidRDefault="001C3762" w:rsidP="001B5F57">
      <w:pPr>
        <w:ind w:firstLine="709"/>
        <w:jc w:val="both"/>
        <w:rPr>
          <w:sz w:val="24"/>
          <w:szCs w:val="24"/>
        </w:rPr>
      </w:pPr>
      <w:r w:rsidRPr="001C3762">
        <w:rPr>
          <w:sz w:val="24"/>
          <w:szCs w:val="24"/>
        </w:rPr>
        <w:t xml:space="preserve">в) составляющих муниципальную казну. </w:t>
      </w:r>
    </w:p>
    <w:p w:rsidR="001C3762" w:rsidRPr="001C3762" w:rsidRDefault="00553182" w:rsidP="001B5F57">
      <w:pPr>
        <w:ind w:firstLine="709"/>
        <w:jc w:val="both"/>
        <w:rPr>
          <w:sz w:val="24"/>
          <w:szCs w:val="24"/>
        </w:rPr>
      </w:pPr>
      <w:r>
        <w:rPr>
          <w:sz w:val="24"/>
          <w:szCs w:val="24"/>
        </w:rPr>
        <w:t>3</w:t>
      </w:r>
      <w:r w:rsidR="001C3762" w:rsidRPr="001C3762">
        <w:rPr>
          <w:sz w:val="24"/>
          <w:szCs w:val="24"/>
        </w:rPr>
        <w:t xml:space="preserve">. Настоящее Положение не распространяется на отношения, связанные с арендой жилья, земельных участков, их части, доли (пая), с арендой участков недр и других обособленных природных объектов, а также с финансовой арендой, а также с арендой муниципального имущества негосударственными организациями общего образования </w:t>
      </w:r>
      <w:r w:rsidR="005E2F27">
        <w:rPr>
          <w:sz w:val="24"/>
          <w:szCs w:val="24"/>
        </w:rPr>
        <w:t xml:space="preserve">                </w:t>
      </w:r>
      <w:r w:rsidR="001C3762" w:rsidRPr="001C3762">
        <w:rPr>
          <w:sz w:val="24"/>
          <w:szCs w:val="24"/>
        </w:rPr>
        <w:t>с преподаванием на основе латинской графики.</w:t>
      </w:r>
    </w:p>
    <w:p w:rsidR="00893A6F" w:rsidRPr="002B48B9" w:rsidRDefault="00553182" w:rsidP="001B5F57">
      <w:pPr>
        <w:ind w:firstLine="709"/>
        <w:jc w:val="both"/>
        <w:outlineLvl w:val="0"/>
        <w:rPr>
          <w:sz w:val="24"/>
          <w:szCs w:val="24"/>
        </w:rPr>
      </w:pPr>
      <w:r>
        <w:rPr>
          <w:sz w:val="24"/>
          <w:szCs w:val="24"/>
        </w:rPr>
        <w:t>4</w:t>
      </w:r>
      <w:r w:rsidR="00893A6F">
        <w:rPr>
          <w:sz w:val="24"/>
          <w:szCs w:val="24"/>
        </w:rPr>
        <w:t xml:space="preserve">. </w:t>
      </w:r>
      <w:r w:rsidR="00893A6F" w:rsidRPr="002B48B9">
        <w:rPr>
          <w:sz w:val="24"/>
          <w:szCs w:val="24"/>
        </w:rPr>
        <w:t>Арендодателями муниципального имущества могут выступать следующие субъекты:</w:t>
      </w:r>
    </w:p>
    <w:p w:rsidR="00893A6F" w:rsidRPr="002B48B9" w:rsidRDefault="00893A6F" w:rsidP="001B5F57">
      <w:pPr>
        <w:ind w:firstLine="709"/>
        <w:jc w:val="both"/>
        <w:rPr>
          <w:sz w:val="24"/>
          <w:szCs w:val="24"/>
        </w:rPr>
      </w:pPr>
      <w:r w:rsidRPr="002B48B9">
        <w:rPr>
          <w:sz w:val="24"/>
          <w:szCs w:val="24"/>
        </w:rPr>
        <w:t>а) по имуществу, закрепленному на праве оперативного управления за местными органами государственной власти, органами местного самоуправления, – исполнительный орган государственной власти или орган местного самоуправления, обладающий правом оперативного управления данным имуществом;</w:t>
      </w:r>
    </w:p>
    <w:p w:rsidR="00893A6F" w:rsidRPr="002B48B9" w:rsidRDefault="00893A6F" w:rsidP="001B5F57">
      <w:pPr>
        <w:ind w:firstLine="709"/>
        <w:jc w:val="both"/>
        <w:rPr>
          <w:sz w:val="24"/>
          <w:szCs w:val="24"/>
        </w:rPr>
      </w:pPr>
      <w:r w:rsidRPr="002B48B9">
        <w:rPr>
          <w:sz w:val="24"/>
          <w:szCs w:val="24"/>
        </w:rPr>
        <w:t xml:space="preserve">б) по имуществу, закрепленному на праве оперативного управления </w:t>
      </w:r>
      <w:r w:rsidRPr="002B48B9">
        <w:rPr>
          <w:sz w:val="24"/>
          <w:szCs w:val="24"/>
        </w:rPr>
        <w:br/>
        <w:t>за муниципальными учреждениями, – исполнительный орган муниципального образования, осуществляющий функции собственника по отношению к данному учреждению;</w:t>
      </w:r>
    </w:p>
    <w:p w:rsidR="00893A6F" w:rsidRPr="002B48B9" w:rsidRDefault="00893A6F" w:rsidP="001B5F57">
      <w:pPr>
        <w:ind w:firstLine="709"/>
        <w:jc w:val="both"/>
        <w:rPr>
          <w:sz w:val="24"/>
          <w:szCs w:val="24"/>
        </w:rPr>
      </w:pPr>
      <w:r w:rsidRPr="002B48B9">
        <w:rPr>
          <w:sz w:val="24"/>
          <w:szCs w:val="24"/>
        </w:rPr>
        <w:t>в) по имуществу, закрепленному на праве хозяйственного ведения за муниципальными унитарными предприятиями, – муниципальное унитарное предприятие, обладающее правом хозяйственного ведения данным имуществом;</w:t>
      </w:r>
    </w:p>
    <w:p w:rsidR="00893A6F" w:rsidRDefault="00893A6F" w:rsidP="001B5F57">
      <w:pPr>
        <w:ind w:firstLine="709"/>
        <w:jc w:val="both"/>
        <w:rPr>
          <w:sz w:val="24"/>
          <w:szCs w:val="24"/>
        </w:rPr>
      </w:pPr>
      <w:r w:rsidRPr="002B48B9">
        <w:rPr>
          <w:sz w:val="24"/>
          <w:szCs w:val="24"/>
        </w:rPr>
        <w:t>г) по имуществу, составляющему муниципальную казну, – исполнительный орган муниципального образования, обладающий правом управления муниципальной казной.</w:t>
      </w:r>
    </w:p>
    <w:p w:rsidR="00893A6F" w:rsidRDefault="00553182" w:rsidP="001B5F57">
      <w:pPr>
        <w:ind w:firstLine="709"/>
        <w:jc w:val="both"/>
        <w:rPr>
          <w:sz w:val="24"/>
        </w:rPr>
      </w:pPr>
      <w:r>
        <w:rPr>
          <w:sz w:val="24"/>
          <w:szCs w:val="24"/>
        </w:rPr>
        <w:t>5</w:t>
      </w:r>
      <w:r w:rsidR="00893A6F" w:rsidRPr="002B48B9">
        <w:rPr>
          <w:sz w:val="24"/>
          <w:szCs w:val="24"/>
        </w:rPr>
        <w:t>. Арендаторами муниципального имущества могут быть физические и (или) юридические лица, предусмотренные гражданским законодательством Приднестровской Молдавской Республики</w:t>
      </w:r>
      <w:r w:rsidR="00893A6F">
        <w:rPr>
          <w:sz w:val="24"/>
          <w:szCs w:val="24"/>
        </w:rPr>
        <w:t>.</w:t>
      </w:r>
    </w:p>
    <w:p w:rsidR="001C3762" w:rsidRDefault="00553182" w:rsidP="001B5F57">
      <w:pPr>
        <w:ind w:firstLine="709"/>
        <w:jc w:val="both"/>
        <w:rPr>
          <w:sz w:val="24"/>
        </w:rPr>
      </w:pPr>
      <w:r>
        <w:rPr>
          <w:sz w:val="24"/>
        </w:rPr>
        <w:t>6</w:t>
      </w:r>
      <w:r w:rsidR="001C3762" w:rsidRPr="001C3762">
        <w:rPr>
          <w:sz w:val="24"/>
        </w:rPr>
        <w:t xml:space="preserve">. Решение о передаче муниципального имущества в аренду принимается руководителем организации, обладающей имуществом на праве хозяйственного ведения. </w:t>
      </w:r>
      <w:proofErr w:type="gramStart"/>
      <w:r w:rsidR="001C3762" w:rsidRPr="001C3762">
        <w:rPr>
          <w:sz w:val="24"/>
        </w:rPr>
        <w:t xml:space="preserve">При этом решение о сдаче в аренду имущества, закрепленного за муниципальным </w:t>
      </w:r>
      <w:r w:rsidR="001C3762" w:rsidRPr="001C3762">
        <w:rPr>
          <w:sz w:val="24"/>
        </w:rPr>
        <w:lastRenderedPageBreak/>
        <w:t>унитарным предприятием, может быть принято руководителем данной организации только по согласованию с исполнительным органом муниципального образования, осуществляющим функции собственника по отношению к данной организации.</w:t>
      </w:r>
      <w:proofErr w:type="gramEnd"/>
    </w:p>
    <w:p w:rsidR="00F911D1" w:rsidRDefault="00553182" w:rsidP="001B5F57">
      <w:pPr>
        <w:ind w:firstLine="709"/>
        <w:jc w:val="both"/>
        <w:rPr>
          <w:sz w:val="24"/>
          <w:szCs w:val="24"/>
        </w:rPr>
      </w:pPr>
      <w:r>
        <w:rPr>
          <w:sz w:val="24"/>
          <w:szCs w:val="24"/>
        </w:rPr>
        <w:t>7</w:t>
      </w:r>
      <w:r w:rsidR="00F911D1" w:rsidRPr="002E74A4">
        <w:rPr>
          <w:sz w:val="24"/>
          <w:szCs w:val="24"/>
        </w:rPr>
        <w:t xml:space="preserve">. Право на заключение договора аренды объекта муниципального имущества может быть предоставлено арендатору </w:t>
      </w:r>
      <w:proofErr w:type="gramStart"/>
      <w:r w:rsidR="00F911D1" w:rsidRPr="002E74A4">
        <w:rPr>
          <w:sz w:val="24"/>
          <w:szCs w:val="24"/>
        </w:rPr>
        <w:t>арендодателем</w:t>
      </w:r>
      <w:proofErr w:type="gramEnd"/>
      <w:r w:rsidR="00F911D1" w:rsidRPr="002E74A4">
        <w:rPr>
          <w:sz w:val="24"/>
          <w:szCs w:val="24"/>
        </w:rPr>
        <w:t xml:space="preserve"> как за плату, так и бесплатно.</w:t>
      </w:r>
    </w:p>
    <w:p w:rsidR="00D01780" w:rsidRDefault="00553182" w:rsidP="001B5F57">
      <w:pPr>
        <w:ind w:firstLine="709"/>
        <w:jc w:val="both"/>
        <w:rPr>
          <w:sz w:val="24"/>
          <w:szCs w:val="24"/>
        </w:rPr>
      </w:pPr>
      <w:r>
        <w:rPr>
          <w:sz w:val="24"/>
        </w:rPr>
        <w:t>8</w:t>
      </w:r>
      <w:r w:rsidR="00D01780" w:rsidRPr="00D01780">
        <w:rPr>
          <w:sz w:val="24"/>
        </w:rPr>
        <w:t xml:space="preserve">. Стоимость права на заключение договора аренды по объектам недвижимости определяется как произведение площади объекта и базовой ставки, увеличенной в два раза. </w:t>
      </w:r>
      <w:r w:rsidR="00D01780" w:rsidRPr="00D01780">
        <w:rPr>
          <w:sz w:val="24"/>
          <w:szCs w:val="24"/>
        </w:rPr>
        <w:t>Если полученная начальная стоимость меньше 40 (сорока) РУ МЗП, начальная цена устанавливается в размере 40 (сорок) РУ МЗП, если полученная сумма больше 5 000 (пяти тысяч) РУ МЗП, начальная цена устанавливается в размере 5 000 (пять тысяч) РУ МЗП.</w:t>
      </w:r>
    </w:p>
    <w:p w:rsidR="00D01780" w:rsidRPr="00D01780" w:rsidRDefault="00553182" w:rsidP="001B5F57">
      <w:pPr>
        <w:ind w:firstLine="709"/>
        <w:jc w:val="both"/>
        <w:rPr>
          <w:sz w:val="24"/>
          <w:szCs w:val="24"/>
        </w:rPr>
      </w:pPr>
      <w:r>
        <w:rPr>
          <w:sz w:val="24"/>
          <w:szCs w:val="24"/>
        </w:rPr>
        <w:t>9</w:t>
      </w:r>
      <w:r w:rsidR="00D01780" w:rsidRPr="00D01780">
        <w:rPr>
          <w:sz w:val="24"/>
          <w:szCs w:val="24"/>
        </w:rPr>
        <w:t xml:space="preserve">. Предоставление права на заключение договора аренды муниципального имущества с оплатой стоимости </w:t>
      </w:r>
      <w:proofErr w:type="gramStart"/>
      <w:r w:rsidR="00D01780" w:rsidRPr="00D01780">
        <w:rPr>
          <w:sz w:val="24"/>
          <w:szCs w:val="24"/>
        </w:rPr>
        <w:t>права</w:t>
      </w:r>
      <w:proofErr w:type="gramEnd"/>
      <w:r w:rsidR="00D01780">
        <w:rPr>
          <w:sz w:val="24"/>
          <w:szCs w:val="24"/>
        </w:rPr>
        <w:t xml:space="preserve"> возможно</w:t>
      </w:r>
      <w:r w:rsidR="00D01780" w:rsidRPr="00D01780">
        <w:rPr>
          <w:sz w:val="24"/>
          <w:szCs w:val="24"/>
        </w:rPr>
        <w:t>:</w:t>
      </w:r>
    </w:p>
    <w:p w:rsidR="00D01780" w:rsidRPr="00D01780" w:rsidRDefault="00D01780" w:rsidP="001B5F57">
      <w:pPr>
        <w:ind w:firstLine="709"/>
        <w:jc w:val="both"/>
        <w:rPr>
          <w:sz w:val="24"/>
          <w:szCs w:val="24"/>
        </w:rPr>
      </w:pPr>
      <w:r w:rsidRPr="00D01780">
        <w:rPr>
          <w:sz w:val="24"/>
          <w:szCs w:val="24"/>
        </w:rPr>
        <w:t>а) на срок более 1 (одного) года – 100% оплата стоимости права;</w:t>
      </w:r>
    </w:p>
    <w:p w:rsidR="00D01780" w:rsidRDefault="00D01780" w:rsidP="001B5F57">
      <w:pPr>
        <w:ind w:firstLine="709"/>
        <w:jc w:val="both"/>
        <w:rPr>
          <w:sz w:val="24"/>
          <w:szCs w:val="24"/>
        </w:rPr>
      </w:pPr>
      <w:r w:rsidRPr="00D01780">
        <w:rPr>
          <w:sz w:val="24"/>
          <w:szCs w:val="24"/>
        </w:rPr>
        <w:t>б) на срок до 1 (одного) года – 50% от оплаты стоимости права.</w:t>
      </w:r>
    </w:p>
    <w:p w:rsidR="00D01780" w:rsidRPr="00D01780" w:rsidRDefault="00553182" w:rsidP="001B5F57">
      <w:pPr>
        <w:ind w:firstLine="709"/>
        <w:jc w:val="both"/>
        <w:rPr>
          <w:sz w:val="24"/>
          <w:szCs w:val="24"/>
        </w:rPr>
      </w:pPr>
      <w:r>
        <w:rPr>
          <w:sz w:val="24"/>
          <w:szCs w:val="24"/>
        </w:rPr>
        <w:t>10</w:t>
      </w:r>
      <w:r w:rsidR="00D01780" w:rsidRPr="00D01780">
        <w:rPr>
          <w:sz w:val="24"/>
          <w:szCs w:val="24"/>
        </w:rPr>
        <w:t>.</w:t>
      </w:r>
      <w:r w:rsidR="00D01780" w:rsidRPr="00D01780">
        <w:rPr>
          <w:sz w:val="24"/>
        </w:rPr>
        <w:t xml:space="preserve"> Право на заключение договора аренды муниципального имущества без взимания стоимости права предоставляется при наличии технико-экономического обоснования.</w:t>
      </w:r>
    </w:p>
    <w:p w:rsidR="00893A6F" w:rsidRPr="001C3762" w:rsidRDefault="00553182" w:rsidP="001B5F57">
      <w:pPr>
        <w:ind w:firstLine="709"/>
        <w:jc w:val="both"/>
        <w:rPr>
          <w:sz w:val="24"/>
        </w:rPr>
      </w:pPr>
      <w:r>
        <w:rPr>
          <w:sz w:val="24"/>
        </w:rPr>
        <w:t>11</w:t>
      </w:r>
      <w:r w:rsidR="00893A6F" w:rsidRPr="001C3762">
        <w:rPr>
          <w:sz w:val="24"/>
        </w:rPr>
        <w:t xml:space="preserve">. Право на заключение договора аренды объекта муниципального имущества может быть приобретено арендатором: </w:t>
      </w:r>
    </w:p>
    <w:p w:rsidR="00893A6F" w:rsidRPr="001C3762" w:rsidRDefault="00893A6F" w:rsidP="001B5F57">
      <w:pPr>
        <w:ind w:firstLine="709"/>
        <w:jc w:val="both"/>
        <w:rPr>
          <w:sz w:val="24"/>
        </w:rPr>
      </w:pPr>
      <w:r w:rsidRPr="001C3762">
        <w:rPr>
          <w:sz w:val="24"/>
        </w:rPr>
        <w:t>а) на открытом аукционе по продаже права заключения договора аренды;</w:t>
      </w:r>
    </w:p>
    <w:p w:rsidR="00893A6F" w:rsidRPr="001C3762" w:rsidRDefault="00893A6F" w:rsidP="001B5F57">
      <w:pPr>
        <w:ind w:firstLine="709"/>
        <w:jc w:val="both"/>
        <w:rPr>
          <w:sz w:val="24"/>
        </w:rPr>
      </w:pPr>
      <w:r w:rsidRPr="001C3762">
        <w:rPr>
          <w:sz w:val="24"/>
        </w:rPr>
        <w:t>б) путем заключения прямого договора.</w:t>
      </w:r>
    </w:p>
    <w:p w:rsidR="00893A6F" w:rsidRDefault="00893A6F" w:rsidP="001B5F57">
      <w:pPr>
        <w:ind w:firstLine="709"/>
        <w:jc w:val="both"/>
        <w:rPr>
          <w:sz w:val="24"/>
        </w:rPr>
      </w:pPr>
      <w:r w:rsidRPr="001C3762">
        <w:rPr>
          <w:sz w:val="24"/>
          <w:szCs w:val="24"/>
        </w:rPr>
        <w:t xml:space="preserve">Порядок приобретения арендатором права на заключение договора аренды </w:t>
      </w:r>
      <w:r w:rsidRPr="001C3762">
        <w:rPr>
          <w:sz w:val="24"/>
        </w:rPr>
        <w:t>объекта муниципального имущества на открытом аукционе, указанном в подпункте а) части первой настоящего пункта определяется действующим законодательством Приднестровской Молдавской Республики.</w:t>
      </w:r>
    </w:p>
    <w:p w:rsidR="00553182" w:rsidRPr="002E74A4" w:rsidRDefault="00553182" w:rsidP="001B5F57">
      <w:pPr>
        <w:ind w:firstLine="709"/>
        <w:jc w:val="both"/>
        <w:rPr>
          <w:sz w:val="24"/>
        </w:rPr>
      </w:pPr>
      <w:r>
        <w:rPr>
          <w:sz w:val="24"/>
          <w:szCs w:val="24"/>
        </w:rPr>
        <w:t>12</w:t>
      </w:r>
      <w:r w:rsidRPr="002E74A4">
        <w:rPr>
          <w:sz w:val="24"/>
          <w:szCs w:val="24"/>
        </w:rPr>
        <w:t xml:space="preserve">. </w:t>
      </w:r>
      <w:r w:rsidRPr="002E74A4">
        <w:rPr>
          <w:sz w:val="24"/>
        </w:rPr>
        <w:t>Передача права на заключение договора аренды муниципального имущества путем заключения прямого договора без проведения открытого аукциона осуществляется в случаях, когда арендатором муниципального имущества выступает:</w:t>
      </w:r>
    </w:p>
    <w:p w:rsidR="00553182" w:rsidRPr="002E74A4" w:rsidRDefault="00553182" w:rsidP="001B5F57">
      <w:pPr>
        <w:ind w:firstLine="709"/>
        <w:jc w:val="both"/>
        <w:rPr>
          <w:sz w:val="24"/>
        </w:rPr>
      </w:pPr>
      <w:r>
        <w:rPr>
          <w:sz w:val="24"/>
        </w:rPr>
        <w:t>а</w:t>
      </w:r>
      <w:r w:rsidRPr="002E74A4">
        <w:rPr>
          <w:sz w:val="24"/>
        </w:rPr>
        <w:t>) орган государственной власти или государственного управления, орган местного самоуправления;</w:t>
      </w:r>
    </w:p>
    <w:p w:rsidR="00553182" w:rsidRPr="002E74A4" w:rsidRDefault="00553182" w:rsidP="001B5F57">
      <w:pPr>
        <w:ind w:firstLine="709"/>
        <w:jc w:val="both"/>
        <w:rPr>
          <w:sz w:val="24"/>
        </w:rPr>
      </w:pPr>
      <w:r>
        <w:rPr>
          <w:sz w:val="24"/>
        </w:rPr>
        <w:t>б</w:t>
      </w:r>
      <w:r w:rsidRPr="002E74A4">
        <w:rPr>
          <w:sz w:val="24"/>
        </w:rPr>
        <w:t>) казенное предприятие;</w:t>
      </w:r>
    </w:p>
    <w:p w:rsidR="00553182" w:rsidRPr="002E74A4" w:rsidRDefault="00553182" w:rsidP="001B5F57">
      <w:pPr>
        <w:ind w:firstLine="709"/>
        <w:jc w:val="both"/>
        <w:rPr>
          <w:sz w:val="24"/>
        </w:rPr>
      </w:pPr>
      <w:r>
        <w:rPr>
          <w:sz w:val="24"/>
        </w:rPr>
        <w:t>в</w:t>
      </w:r>
      <w:r w:rsidRPr="002E74A4">
        <w:rPr>
          <w:sz w:val="24"/>
        </w:rPr>
        <w:t>) некоммерческая организация;</w:t>
      </w:r>
    </w:p>
    <w:p w:rsidR="00553182" w:rsidRPr="002E74A4" w:rsidRDefault="00553182" w:rsidP="001B5F57">
      <w:pPr>
        <w:ind w:firstLine="709"/>
        <w:jc w:val="both"/>
        <w:rPr>
          <w:sz w:val="24"/>
        </w:rPr>
      </w:pPr>
      <w:r>
        <w:rPr>
          <w:sz w:val="24"/>
        </w:rPr>
        <w:t>г</w:t>
      </w:r>
      <w:r w:rsidRPr="002E74A4">
        <w:rPr>
          <w:sz w:val="24"/>
        </w:rPr>
        <w:t>) образовательное учреждение;</w:t>
      </w:r>
    </w:p>
    <w:p w:rsidR="00553182" w:rsidRPr="002E74A4" w:rsidRDefault="00553182" w:rsidP="001B5F57">
      <w:pPr>
        <w:ind w:firstLine="709"/>
        <w:jc w:val="both"/>
        <w:rPr>
          <w:sz w:val="24"/>
        </w:rPr>
      </w:pPr>
      <w:r>
        <w:rPr>
          <w:sz w:val="24"/>
        </w:rPr>
        <w:t>д</w:t>
      </w:r>
      <w:r w:rsidRPr="002E74A4">
        <w:rPr>
          <w:sz w:val="24"/>
        </w:rPr>
        <w:t>) государственные коммерческие организации, оказывающие услуги почтовой связи, а также ЗАО «Приднестровский Сбербанк»;</w:t>
      </w:r>
    </w:p>
    <w:p w:rsidR="00553182" w:rsidRPr="002E74A4" w:rsidRDefault="00553182" w:rsidP="001B5F57">
      <w:pPr>
        <w:ind w:firstLine="709"/>
        <w:jc w:val="both"/>
        <w:rPr>
          <w:sz w:val="24"/>
        </w:rPr>
      </w:pPr>
      <w:r>
        <w:rPr>
          <w:color w:val="000000" w:themeColor="text1"/>
          <w:sz w:val="24"/>
          <w:szCs w:val="24"/>
        </w:rPr>
        <w:t>е</w:t>
      </w:r>
      <w:r w:rsidRPr="002E74A4">
        <w:rPr>
          <w:color w:val="000000" w:themeColor="text1"/>
          <w:sz w:val="24"/>
          <w:szCs w:val="24"/>
        </w:rPr>
        <w:t xml:space="preserve">) </w:t>
      </w:r>
      <w:r>
        <w:rPr>
          <w:rStyle w:val="ae"/>
          <w:b w:val="0"/>
          <w:color w:val="000000" w:themeColor="text1"/>
          <w:sz w:val="24"/>
          <w:szCs w:val="24"/>
          <w:bdr w:val="none" w:sz="0" w:space="0" w:color="auto" w:frame="1"/>
          <w:shd w:val="clear" w:color="auto" w:fill="FFFFFF"/>
        </w:rPr>
        <w:t>ГУП</w:t>
      </w:r>
      <w:r w:rsidRPr="002E74A4">
        <w:rPr>
          <w:rStyle w:val="ae"/>
          <w:b w:val="0"/>
          <w:color w:val="000000" w:themeColor="text1"/>
          <w:sz w:val="24"/>
          <w:szCs w:val="24"/>
          <w:bdr w:val="none" w:sz="0" w:space="0" w:color="auto" w:frame="1"/>
          <w:shd w:val="clear" w:color="auto" w:fill="FFFFFF"/>
        </w:rPr>
        <w:t xml:space="preserve"> «Республиканское </w:t>
      </w:r>
      <w:r>
        <w:rPr>
          <w:rStyle w:val="ae"/>
          <w:b w:val="0"/>
          <w:color w:val="000000" w:themeColor="text1"/>
          <w:sz w:val="24"/>
          <w:szCs w:val="24"/>
          <w:bdr w:val="none" w:sz="0" w:space="0" w:color="auto" w:frame="1"/>
          <w:shd w:val="clear" w:color="auto" w:fill="FFFFFF"/>
        </w:rPr>
        <w:t>б</w:t>
      </w:r>
      <w:r w:rsidRPr="002E74A4">
        <w:rPr>
          <w:rStyle w:val="ae"/>
          <w:b w:val="0"/>
          <w:color w:val="000000" w:themeColor="text1"/>
          <w:sz w:val="24"/>
          <w:szCs w:val="24"/>
          <w:bdr w:val="none" w:sz="0" w:space="0" w:color="auto" w:frame="1"/>
          <w:shd w:val="clear" w:color="auto" w:fill="FFFFFF"/>
        </w:rPr>
        <w:t xml:space="preserve">юро </w:t>
      </w:r>
      <w:r>
        <w:rPr>
          <w:rStyle w:val="ae"/>
          <w:b w:val="0"/>
          <w:color w:val="000000" w:themeColor="text1"/>
          <w:sz w:val="24"/>
          <w:szCs w:val="24"/>
          <w:bdr w:val="none" w:sz="0" w:space="0" w:color="auto" w:frame="1"/>
          <w:shd w:val="clear" w:color="auto" w:fill="FFFFFF"/>
        </w:rPr>
        <w:t>т</w:t>
      </w:r>
      <w:r w:rsidRPr="002E74A4">
        <w:rPr>
          <w:rStyle w:val="ae"/>
          <w:b w:val="0"/>
          <w:color w:val="000000" w:themeColor="text1"/>
          <w:sz w:val="24"/>
          <w:szCs w:val="24"/>
          <w:bdr w:val="none" w:sz="0" w:space="0" w:color="auto" w:frame="1"/>
          <w:shd w:val="clear" w:color="auto" w:fill="FFFFFF"/>
        </w:rPr>
        <w:t xml:space="preserve">ехнической </w:t>
      </w:r>
      <w:r>
        <w:rPr>
          <w:rStyle w:val="ae"/>
          <w:b w:val="0"/>
          <w:color w:val="000000" w:themeColor="text1"/>
          <w:sz w:val="24"/>
          <w:szCs w:val="24"/>
          <w:bdr w:val="none" w:sz="0" w:space="0" w:color="auto" w:frame="1"/>
          <w:shd w:val="clear" w:color="auto" w:fill="FFFFFF"/>
        </w:rPr>
        <w:t>и</w:t>
      </w:r>
      <w:r w:rsidRPr="002E74A4">
        <w:rPr>
          <w:rStyle w:val="ae"/>
          <w:b w:val="0"/>
          <w:color w:val="000000" w:themeColor="text1"/>
          <w:sz w:val="24"/>
          <w:szCs w:val="24"/>
          <w:bdr w:val="none" w:sz="0" w:space="0" w:color="auto" w:frame="1"/>
          <w:shd w:val="clear" w:color="auto" w:fill="FFFFFF"/>
        </w:rPr>
        <w:t>нвентаризации».</w:t>
      </w:r>
    </w:p>
    <w:p w:rsidR="00F911D1" w:rsidRDefault="00F911D1" w:rsidP="002E74A4">
      <w:pPr>
        <w:jc w:val="both"/>
        <w:rPr>
          <w:sz w:val="24"/>
        </w:rPr>
      </w:pPr>
    </w:p>
    <w:p w:rsidR="002E74A4" w:rsidRDefault="00553182" w:rsidP="002E74A4">
      <w:pPr>
        <w:jc w:val="center"/>
        <w:rPr>
          <w:b/>
          <w:sz w:val="24"/>
        </w:rPr>
      </w:pPr>
      <w:r>
        <w:rPr>
          <w:b/>
          <w:sz w:val="24"/>
        </w:rPr>
        <w:t>2</w:t>
      </w:r>
      <w:r w:rsidR="002E74A4" w:rsidRPr="002E74A4">
        <w:rPr>
          <w:b/>
          <w:sz w:val="24"/>
        </w:rPr>
        <w:t>. Договор аренды муниципального имущества</w:t>
      </w:r>
    </w:p>
    <w:p w:rsidR="002E74A4" w:rsidRDefault="00553182" w:rsidP="00553182">
      <w:pPr>
        <w:tabs>
          <w:tab w:val="left" w:pos="708"/>
          <w:tab w:val="left" w:pos="1397"/>
        </w:tabs>
        <w:ind w:firstLine="709"/>
        <w:jc w:val="both"/>
        <w:rPr>
          <w:sz w:val="24"/>
          <w:szCs w:val="24"/>
        </w:rPr>
      </w:pPr>
      <w:r>
        <w:rPr>
          <w:sz w:val="24"/>
        </w:rPr>
        <w:t>13</w:t>
      </w:r>
      <w:r w:rsidR="002E74A4" w:rsidRPr="002E74A4">
        <w:rPr>
          <w:sz w:val="24"/>
        </w:rPr>
        <w:t>.</w:t>
      </w:r>
      <w:r w:rsidR="002E74A4" w:rsidRPr="002E74A4">
        <w:rPr>
          <w:sz w:val="24"/>
          <w:szCs w:val="24"/>
        </w:rPr>
        <w:t xml:space="preserve"> Документом, регулирующим отношения между арендодателем, балансодержателем и арендатором, является договор аренды муниципального имущества, заключенный в письменной форме, в соответствии с модельной формой, утвержденной Правительством Приднестровской Молдавской Республики.</w:t>
      </w:r>
    </w:p>
    <w:p w:rsidR="00F911D1" w:rsidRPr="004C70B4" w:rsidRDefault="00553182" w:rsidP="00553182">
      <w:pPr>
        <w:ind w:firstLine="709"/>
        <w:jc w:val="both"/>
        <w:rPr>
          <w:color w:val="000000" w:themeColor="text1"/>
          <w:sz w:val="24"/>
          <w:szCs w:val="24"/>
        </w:rPr>
      </w:pPr>
      <w:r w:rsidRPr="00553182">
        <w:rPr>
          <w:color w:val="000000" w:themeColor="text1"/>
          <w:sz w:val="24"/>
          <w:szCs w:val="24"/>
        </w:rPr>
        <w:t>14</w:t>
      </w:r>
      <w:r w:rsidR="00F911D1" w:rsidRPr="00553182">
        <w:rPr>
          <w:color w:val="000000" w:themeColor="text1"/>
          <w:sz w:val="24"/>
          <w:szCs w:val="24"/>
        </w:rPr>
        <w:t>.</w:t>
      </w:r>
      <w:r w:rsidR="00F911D1" w:rsidRPr="004C70B4">
        <w:rPr>
          <w:color w:val="000000" w:themeColor="text1"/>
          <w:sz w:val="24"/>
          <w:szCs w:val="24"/>
        </w:rPr>
        <w:t xml:space="preserve"> Договор аренды муниципального имущества может быть заключен на срок:</w:t>
      </w:r>
    </w:p>
    <w:p w:rsidR="00F911D1" w:rsidRPr="00F911D1" w:rsidRDefault="00F911D1" w:rsidP="00553182">
      <w:pPr>
        <w:ind w:firstLine="709"/>
        <w:jc w:val="both"/>
        <w:rPr>
          <w:color w:val="000000" w:themeColor="text1"/>
          <w:sz w:val="24"/>
          <w:szCs w:val="24"/>
        </w:rPr>
      </w:pPr>
      <w:r w:rsidRPr="00F911D1">
        <w:rPr>
          <w:color w:val="000000" w:themeColor="text1"/>
          <w:sz w:val="24"/>
          <w:szCs w:val="24"/>
        </w:rPr>
        <w:t xml:space="preserve">а) до 5 лет в случае продажи права на открытом аукционе, а также в случае, предусмотренном </w:t>
      </w:r>
      <w:r w:rsidRPr="00553182">
        <w:rPr>
          <w:color w:val="000000" w:themeColor="text1"/>
          <w:sz w:val="24"/>
          <w:szCs w:val="24"/>
        </w:rPr>
        <w:t xml:space="preserve">пунктом </w:t>
      </w:r>
      <w:r w:rsidR="00553182" w:rsidRPr="00553182">
        <w:rPr>
          <w:color w:val="000000" w:themeColor="text1"/>
          <w:sz w:val="24"/>
          <w:szCs w:val="24"/>
        </w:rPr>
        <w:t>1</w:t>
      </w:r>
      <w:r w:rsidR="00553182">
        <w:rPr>
          <w:color w:val="000000" w:themeColor="text1"/>
          <w:sz w:val="24"/>
          <w:szCs w:val="24"/>
        </w:rPr>
        <w:t>2</w:t>
      </w:r>
      <w:r w:rsidRPr="00553182">
        <w:rPr>
          <w:color w:val="000000" w:themeColor="text1"/>
          <w:sz w:val="24"/>
          <w:szCs w:val="24"/>
        </w:rPr>
        <w:t xml:space="preserve"> настоящего Положения.</w:t>
      </w:r>
    </w:p>
    <w:p w:rsidR="00F911D1" w:rsidRPr="00F911D1" w:rsidRDefault="00F911D1" w:rsidP="00553182">
      <w:pPr>
        <w:ind w:firstLine="709"/>
        <w:jc w:val="both"/>
        <w:rPr>
          <w:color w:val="000000" w:themeColor="text1"/>
          <w:sz w:val="24"/>
          <w:szCs w:val="24"/>
        </w:rPr>
      </w:pPr>
      <w:r w:rsidRPr="00F911D1">
        <w:rPr>
          <w:color w:val="000000" w:themeColor="text1"/>
          <w:sz w:val="24"/>
          <w:szCs w:val="24"/>
        </w:rPr>
        <w:t>б) до 1 (одного) года</w:t>
      </w:r>
      <w:r w:rsidR="00553182">
        <w:rPr>
          <w:color w:val="000000" w:themeColor="text1"/>
          <w:sz w:val="24"/>
          <w:szCs w:val="24"/>
        </w:rPr>
        <w:t>;</w:t>
      </w:r>
    </w:p>
    <w:p w:rsidR="00EC7A15" w:rsidRPr="00553182" w:rsidRDefault="00EC7A15" w:rsidP="00553182">
      <w:pPr>
        <w:tabs>
          <w:tab w:val="left" w:pos="708"/>
          <w:tab w:val="left" w:pos="1397"/>
        </w:tabs>
        <w:ind w:firstLine="709"/>
        <w:jc w:val="both"/>
        <w:rPr>
          <w:sz w:val="24"/>
          <w:szCs w:val="24"/>
        </w:rPr>
      </w:pPr>
      <w:r w:rsidRPr="00553182">
        <w:rPr>
          <w:sz w:val="24"/>
          <w:szCs w:val="24"/>
        </w:rPr>
        <w:t>в) до 20 (двадцати) лет:</w:t>
      </w:r>
    </w:p>
    <w:p w:rsidR="00EC7A15" w:rsidRPr="00553182" w:rsidRDefault="00EC7A15" w:rsidP="00553182">
      <w:pPr>
        <w:tabs>
          <w:tab w:val="left" w:pos="708"/>
          <w:tab w:val="left" w:pos="1397"/>
        </w:tabs>
        <w:ind w:firstLine="709"/>
        <w:jc w:val="both"/>
        <w:rPr>
          <w:sz w:val="24"/>
          <w:szCs w:val="24"/>
        </w:rPr>
      </w:pPr>
      <w:proofErr w:type="gramStart"/>
      <w:r w:rsidRPr="00553182">
        <w:rPr>
          <w:sz w:val="24"/>
          <w:szCs w:val="24"/>
        </w:rPr>
        <w:t>1) с организациями (независимо от организационно-правовой формы, вида деятельности), уставный капитал (уставный фонд, акции, доли) которых принадлежит Приднестровской Молдавской Республике и (или) государственным органам (государственным учреждениям);</w:t>
      </w:r>
      <w:proofErr w:type="gramEnd"/>
    </w:p>
    <w:p w:rsidR="00F911D1" w:rsidRPr="00553182" w:rsidRDefault="00EC7A15" w:rsidP="00553182">
      <w:pPr>
        <w:tabs>
          <w:tab w:val="left" w:pos="708"/>
          <w:tab w:val="left" w:pos="1397"/>
        </w:tabs>
        <w:ind w:firstLine="709"/>
        <w:jc w:val="both"/>
        <w:rPr>
          <w:sz w:val="24"/>
          <w:szCs w:val="24"/>
        </w:rPr>
      </w:pPr>
      <w:r w:rsidRPr="00553182">
        <w:rPr>
          <w:sz w:val="24"/>
          <w:szCs w:val="24"/>
        </w:rPr>
        <w:t>2) с организациями (независимо от организационно-правовой формы, вида деятельности) в отношении объектов имущества, используемого в целях реализации соглашения о государственно-частном партнёрстве.</w:t>
      </w:r>
    </w:p>
    <w:p w:rsidR="002E74A4" w:rsidRDefault="00553182" w:rsidP="00553182">
      <w:pPr>
        <w:tabs>
          <w:tab w:val="left" w:pos="708"/>
          <w:tab w:val="left" w:pos="1397"/>
        </w:tabs>
        <w:ind w:firstLine="709"/>
        <w:jc w:val="both"/>
        <w:rPr>
          <w:sz w:val="24"/>
          <w:szCs w:val="24"/>
        </w:rPr>
      </w:pPr>
      <w:r>
        <w:rPr>
          <w:sz w:val="24"/>
          <w:szCs w:val="24"/>
        </w:rPr>
        <w:t>15</w:t>
      </w:r>
      <w:r w:rsidR="002E74A4" w:rsidRPr="002B48B9">
        <w:rPr>
          <w:sz w:val="24"/>
          <w:szCs w:val="24"/>
        </w:rPr>
        <w:t xml:space="preserve">. Преимущественным правом заключения договора аренды на новый срок путем </w:t>
      </w:r>
      <w:r w:rsidR="002E74A4" w:rsidRPr="00956DC9">
        <w:rPr>
          <w:sz w:val="24"/>
          <w:szCs w:val="24"/>
        </w:rPr>
        <w:t xml:space="preserve">заключения </w:t>
      </w:r>
      <w:r w:rsidR="00956DC9" w:rsidRPr="00956DC9">
        <w:rPr>
          <w:sz w:val="24"/>
          <w:szCs w:val="24"/>
        </w:rPr>
        <w:t xml:space="preserve">прямого </w:t>
      </w:r>
      <w:r w:rsidR="002E74A4" w:rsidRPr="00956DC9">
        <w:rPr>
          <w:sz w:val="24"/>
          <w:szCs w:val="24"/>
        </w:rPr>
        <w:t>договора</w:t>
      </w:r>
      <w:r w:rsidR="002E74A4" w:rsidRPr="002B48B9">
        <w:rPr>
          <w:sz w:val="24"/>
          <w:szCs w:val="24"/>
        </w:rPr>
        <w:t xml:space="preserve"> аренды обладает арендатор, надлежащим образом </w:t>
      </w:r>
      <w:r w:rsidR="002E74A4" w:rsidRPr="002B48B9">
        <w:rPr>
          <w:sz w:val="24"/>
          <w:szCs w:val="24"/>
        </w:rPr>
        <w:lastRenderedPageBreak/>
        <w:t xml:space="preserve">исполнявший свои обязанности и являющийся добросовестным арендатором, при этом </w:t>
      </w:r>
      <w:r w:rsidR="005E2F27">
        <w:rPr>
          <w:sz w:val="24"/>
          <w:szCs w:val="24"/>
        </w:rPr>
        <w:t xml:space="preserve">             </w:t>
      </w:r>
      <w:r w:rsidR="002E74A4" w:rsidRPr="002B48B9">
        <w:rPr>
          <w:sz w:val="24"/>
          <w:szCs w:val="24"/>
        </w:rPr>
        <w:t>с данным арендатором могут заключить прямой договор аренды только после оплаты начальной стоимости права на заключение договора аренды</w:t>
      </w:r>
      <w:r w:rsidR="002E74A4">
        <w:rPr>
          <w:sz w:val="24"/>
          <w:szCs w:val="24"/>
        </w:rPr>
        <w:t>.</w:t>
      </w:r>
    </w:p>
    <w:p w:rsidR="002E74A4" w:rsidRDefault="00553182" w:rsidP="00553182">
      <w:pPr>
        <w:tabs>
          <w:tab w:val="left" w:pos="708"/>
          <w:tab w:val="left" w:pos="1397"/>
        </w:tabs>
        <w:ind w:firstLine="709"/>
        <w:jc w:val="both"/>
        <w:rPr>
          <w:sz w:val="24"/>
          <w:szCs w:val="24"/>
        </w:rPr>
      </w:pPr>
      <w:r>
        <w:rPr>
          <w:sz w:val="24"/>
          <w:szCs w:val="24"/>
        </w:rPr>
        <w:t>16</w:t>
      </w:r>
      <w:r w:rsidR="002E74A4">
        <w:rPr>
          <w:sz w:val="24"/>
          <w:szCs w:val="24"/>
        </w:rPr>
        <w:t>.</w:t>
      </w:r>
      <w:r w:rsidR="002E74A4" w:rsidRPr="00A83E70">
        <w:rPr>
          <w:sz w:val="24"/>
          <w:szCs w:val="24"/>
        </w:rPr>
        <w:t xml:space="preserve"> </w:t>
      </w:r>
      <w:r w:rsidR="002E74A4" w:rsidRPr="002B48B9">
        <w:rPr>
          <w:sz w:val="24"/>
          <w:szCs w:val="24"/>
        </w:rPr>
        <w:t xml:space="preserve">Договоры аренды муниципального имущества, а также вносимые в них изменения и дополнения подлежат обязательной регистрации в Управлении муниципальным имуществом </w:t>
      </w:r>
      <w:r w:rsidR="002E74A4">
        <w:rPr>
          <w:sz w:val="24"/>
          <w:szCs w:val="24"/>
        </w:rPr>
        <w:t>г</w:t>
      </w:r>
      <w:r w:rsidR="002E74A4" w:rsidRPr="002B48B9">
        <w:rPr>
          <w:sz w:val="24"/>
          <w:szCs w:val="24"/>
        </w:rPr>
        <w:t xml:space="preserve">осударственной </w:t>
      </w:r>
      <w:r w:rsidR="002E74A4" w:rsidRPr="002E74A4">
        <w:rPr>
          <w:sz w:val="24"/>
          <w:szCs w:val="24"/>
        </w:rPr>
        <w:t>администрации г. Бендеры.</w:t>
      </w:r>
    </w:p>
    <w:p w:rsidR="002E74A4" w:rsidRDefault="002E74A4" w:rsidP="002E74A4">
      <w:pPr>
        <w:jc w:val="both"/>
        <w:rPr>
          <w:sz w:val="24"/>
        </w:rPr>
      </w:pPr>
    </w:p>
    <w:p w:rsidR="002E74A4" w:rsidRPr="002E74A4" w:rsidRDefault="00553182" w:rsidP="002E74A4">
      <w:pPr>
        <w:jc w:val="center"/>
        <w:rPr>
          <w:b/>
          <w:sz w:val="24"/>
        </w:rPr>
      </w:pPr>
      <w:r>
        <w:rPr>
          <w:b/>
          <w:sz w:val="24"/>
        </w:rPr>
        <w:t>3</w:t>
      </w:r>
      <w:r w:rsidR="002E74A4" w:rsidRPr="002E74A4">
        <w:rPr>
          <w:b/>
          <w:sz w:val="24"/>
        </w:rPr>
        <w:t>. Порядок заключения прямого договора аренды муниципального имущества</w:t>
      </w:r>
    </w:p>
    <w:p w:rsidR="00893A6F" w:rsidRPr="00FC1E09" w:rsidRDefault="00553182">
      <w:pPr>
        <w:ind w:firstLine="709"/>
        <w:jc w:val="both"/>
        <w:rPr>
          <w:sz w:val="24"/>
          <w:szCs w:val="24"/>
        </w:rPr>
      </w:pPr>
      <w:r w:rsidRPr="00FC1E09">
        <w:rPr>
          <w:sz w:val="24"/>
          <w:szCs w:val="24"/>
        </w:rPr>
        <w:t>17</w:t>
      </w:r>
      <w:r w:rsidR="00893A6F" w:rsidRPr="00FC1E09">
        <w:rPr>
          <w:sz w:val="24"/>
          <w:szCs w:val="24"/>
        </w:rPr>
        <w:t xml:space="preserve">. </w:t>
      </w:r>
      <w:proofErr w:type="gramStart"/>
      <w:r w:rsidR="009E0508" w:rsidRPr="003207BA">
        <w:rPr>
          <w:sz w:val="24"/>
          <w:szCs w:val="24"/>
        </w:rPr>
        <w:t xml:space="preserve">Потенциальный арендатор направляет в адрес балансодержателя заявление о намерении заключить договор аренды муниципального имущества </w:t>
      </w:r>
      <w:r w:rsidR="009E0508" w:rsidRPr="003207BA">
        <w:rPr>
          <w:b/>
          <w:sz w:val="24"/>
          <w:szCs w:val="24"/>
        </w:rPr>
        <w:t>и Согласие на обработку персональных данных</w:t>
      </w:r>
      <w:r w:rsidR="009E0508" w:rsidRPr="003207BA">
        <w:rPr>
          <w:sz w:val="24"/>
          <w:szCs w:val="24"/>
        </w:rPr>
        <w:t xml:space="preserve"> по форм</w:t>
      </w:r>
      <w:r w:rsidR="009E0508" w:rsidRPr="003207BA">
        <w:rPr>
          <w:b/>
          <w:sz w:val="24"/>
          <w:szCs w:val="24"/>
        </w:rPr>
        <w:t>ам</w:t>
      </w:r>
      <w:r w:rsidR="009E0508" w:rsidRPr="003207BA">
        <w:rPr>
          <w:sz w:val="24"/>
          <w:szCs w:val="24"/>
        </w:rPr>
        <w:t xml:space="preserve"> согласно Приложени</w:t>
      </w:r>
      <w:r w:rsidR="009E0508" w:rsidRPr="003207BA">
        <w:rPr>
          <w:b/>
          <w:sz w:val="24"/>
          <w:szCs w:val="24"/>
        </w:rPr>
        <w:t>ям</w:t>
      </w:r>
      <w:r w:rsidR="009E0508" w:rsidRPr="003207BA">
        <w:rPr>
          <w:sz w:val="24"/>
          <w:szCs w:val="24"/>
        </w:rPr>
        <w:t xml:space="preserve"> № 1 </w:t>
      </w:r>
      <w:r w:rsidR="009E0508" w:rsidRPr="003207BA">
        <w:rPr>
          <w:b/>
          <w:sz w:val="24"/>
          <w:szCs w:val="24"/>
        </w:rPr>
        <w:t>и № 5</w:t>
      </w:r>
      <w:r w:rsidR="009E0508" w:rsidRPr="003207BA">
        <w:rPr>
          <w:sz w:val="24"/>
          <w:szCs w:val="24"/>
        </w:rPr>
        <w:t xml:space="preserve"> </w:t>
      </w:r>
      <w:r w:rsidR="009E0508" w:rsidRPr="003207BA">
        <w:rPr>
          <w:b/>
          <w:sz w:val="24"/>
          <w:szCs w:val="24"/>
        </w:rPr>
        <w:t>соответственно</w:t>
      </w:r>
      <w:r w:rsidR="009E0508" w:rsidRPr="003207BA">
        <w:rPr>
          <w:sz w:val="24"/>
          <w:szCs w:val="24"/>
        </w:rPr>
        <w:t xml:space="preserve"> к настоящему Положению</w:t>
      </w:r>
      <w:r w:rsidR="00893A6F" w:rsidRPr="00FC1E09">
        <w:rPr>
          <w:sz w:val="24"/>
          <w:szCs w:val="24"/>
        </w:rPr>
        <w:t>.</w:t>
      </w:r>
      <w:r w:rsidR="009E0508">
        <w:rPr>
          <w:sz w:val="24"/>
          <w:szCs w:val="24"/>
        </w:rPr>
        <w:t xml:space="preserve"> </w:t>
      </w:r>
      <w:proofErr w:type="gramEnd"/>
      <w:r w:rsidR="009E0508" w:rsidRPr="009E0508">
        <w:rPr>
          <w:sz w:val="24"/>
          <w:szCs w:val="24"/>
          <w:highlight w:val="yellow"/>
        </w:rPr>
        <w:t>(Решение № 46 от 16.11.2023 г. 45 сессии 26 созыва).</w:t>
      </w:r>
    </w:p>
    <w:p w:rsidR="00893A6F" w:rsidRPr="00FC1E09" w:rsidRDefault="00553182">
      <w:pPr>
        <w:ind w:firstLine="709"/>
        <w:jc w:val="both"/>
        <w:rPr>
          <w:sz w:val="24"/>
          <w:szCs w:val="24"/>
        </w:rPr>
      </w:pPr>
      <w:r w:rsidRPr="00FC1E09">
        <w:rPr>
          <w:sz w:val="24"/>
          <w:szCs w:val="24"/>
        </w:rPr>
        <w:t>18</w:t>
      </w:r>
      <w:r w:rsidR="00893A6F" w:rsidRPr="00FC1E09">
        <w:rPr>
          <w:sz w:val="24"/>
          <w:szCs w:val="24"/>
        </w:rPr>
        <w:t xml:space="preserve">. Балансодержатель обращается в адрес государственной администрации </w:t>
      </w:r>
      <w:r w:rsidR="00FC1E09">
        <w:rPr>
          <w:sz w:val="24"/>
          <w:szCs w:val="24"/>
        </w:rPr>
        <w:t xml:space="preserve">                     </w:t>
      </w:r>
      <w:r w:rsidR="00893A6F" w:rsidRPr="00FC1E09">
        <w:rPr>
          <w:sz w:val="24"/>
          <w:szCs w:val="24"/>
        </w:rPr>
        <w:t>по форме согласно Приложению № 2 к настоящему Положению, а также направляет поступившее заявление потенциального арендатора.</w:t>
      </w:r>
    </w:p>
    <w:p w:rsidR="00893A6F" w:rsidRPr="00553182" w:rsidRDefault="00553182">
      <w:pPr>
        <w:ind w:firstLine="709"/>
        <w:jc w:val="both"/>
        <w:rPr>
          <w:sz w:val="24"/>
          <w:szCs w:val="24"/>
        </w:rPr>
      </w:pPr>
      <w:r w:rsidRPr="00553182">
        <w:rPr>
          <w:sz w:val="24"/>
          <w:szCs w:val="24"/>
        </w:rPr>
        <w:t>19</w:t>
      </w:r>
      <w:r w:rsidR="00893A6F" w:rsidRPr="00553182">
        <w:rPr>
          <w:sz w:val="24"/>
          <w:szCs w:val="24"/>
        </w:rPr>
        <w:t>. На основании поданного заявления инициатора о предоставлении права аренды муниципального имущества Управление муниципальным имуществом готовит Решение Государственной администрации о предоставлении права аренды муниципального имущества.</w:t>
      </w:r>
    </w:p>
    <w:p w:rsidR="00893A6F" w:rsidRPr="00FC1E09" w:rsidRDefault="00553182">
      <w:pPr>
        <w:ind w:firstLine="709"/>
        <w:jc w:val="both"/>
        <w:rPr>
          <w:sz w:val="24"/>
          <w:szCs w:val="24"/>
        </w:rPr>
      </w:pPr>
      <w:r w:rsidRPr="00FC1E09">
        <w:rPr>
          <w:sz w:val="24"/>
          <w:szCs w:val="24"/>
        </w:rPr>
        <w:t>2</w:t>
      </w:r>
      <w:r w:rsidR="00FC1E09" w:rsidRPr="00FC1E09">
        <w:rPr>
          <w:sz w:val="24"/>
          <w:szCs w:val="24"/>
        </w:rPr>
        <w:t>0</w:t>
      </w:r>
      <w:r w:rsidR="00EC7A15" w:rsidRPr="00FC1E09">
        <w:rPr>
          <w:sz w:val="24"/>
          <w:szCs w:val="24"/>
        </w:rPr>
        <w:t xml:space="preserve">. Оплата </w:t>
      </w:r>
      <w:r w:rsidR="00E90287" w:rsidRPr="00FC1E09">
        <w:rPr>
          <w:sz w:val="24"/>
          <w:szCs w:val="24"/>
        </w:rPr>
        <w:t xml:space="preserve">стоимости </w:t>
      </w:r>
      <w:r w:rsidR="00EC7A15" w:rsidRPr="00FC1E09">
        <w:rPr>
          <w:sz w:val="24"/>
          <w:szCs w:val="24"/>
        </w:rPr>
        <w:t xml:space="preserve">права за заключение договора аренды муниципального имущества осуществляется после принятия решения о заключении договора аренды </w:t>
      </w:r>
      <w:r w:rsidR="00FC1E09">
        <w:rPr>
          <w:sz w:val="24"/>
          <w:szCs w:val="24"/>
        </w:rPr>
        <w:t xml:space="preserve">                </w:t>
      </w:r>
      <w:r w:rsidR="00EC7A15" w:rsidRPr="00FC1E09">
        <w:rPr>
          <w:sz w:val="24"/>
          <w:szCs w:val="24"/>
        </w:rPr>
        <w:t xml:space="preserve">в течение </w:t>
      </w:r>
      <w:r w:rsidR="00E90287" w:rsidRPr="00FC1E09">
        <w:rPr>
          <w:sz w:val="24"/>
          <w:szCs w:val="24"/>
        </w:rPr>
        <w:t>5</w:t>
      </w:r>
      <w:r w:rsidR="00EC7A15" w:rsidRPr="00FC1E09">
        <w:rPr>
          <w:sz w:val="24"/>
          <w:szCs w:val="24"/>
        </w:rPr>
        <w:t xml:space="preserve"> (пяти) рабочих дней</w:t>
      </w:r>
      <w:r w:rsidRPr="00FC1E09">
        <w:rPr>
          <w:sz w:val="24"/>
          <w:szCs w:val="24"/>
        </w:rPr>
        <w:t>.</w:t>
      </w:r>
    </w:p>
    <w:p w:rsidR="00EC7A15" w:rsidRPr="00FC1E09" w:rsidRDefault="00553182">
      <w:pPr>
        <w:ind w:firstLine="709"/>
        <w:jc w:val="both"/>
        <w:rPr>
          <w:sz w:val="24"/>
          <w:szCs w:val="24"/>
        </w:rPr>
      </w:pPr>
      <w:r w:rsidRPr="00FC1E09">
        <w:rPr>
          <w:sz w:val="24"/>
          <w:szCs w:val="24"/>
        </w:rPr>
        <w:t>2</w:t>
      </w:r>
      <w:r w:rsidR="00FC1E09" w:rsidRPr="00FC1E09">
        <w:rPr>
          <w:sz w:val="24"/>
          <w:szCs w:val="24"/>
        </w:rPr>
        <w:t>1</w:t>
      </w:r>
      <w:r w:rsidR="00EC7A15" w:rsidRPr="00956DC9">
        <w:rPr>
          <w:sz w:val="24"/>
          <w:szCs w:val="24"/>
        </w:rPr>
        <w:t xml:space="preserve">. После принятия Решения о </w:t>
      </w:r>
      <w:r w:rsidR="00E90287" w:rsidRPr="00956DC9">
        <w:rPr>
          <w:sz w:val="24"/>
          <w:szCs w:val="24"/>
        </w:rPr>
        <w:t xml:space="preserve">предоставлении </w:t>
      </w:r>
      <w:r w:rsidR="008F5BEC" w:rsidRPr="00956DC9">
        <w:rPr>
          <w:sz w:val="24"/>
          <w:szCs w:val="24"/>
        </w:rPr>
        <w:t>(</w:t>
      </w:r>
      <w:r w:rsidR="00EC7A15" w:rsidRPr="00956DC9">
        <w:rPr>
          <w:sz w:val="24"/>
          <w:szCs w:val="24"/>
        </w:rPr>
        <w:t>передаче</w:t>
      </w:r>
      <w:r w:rsidR="008F5BEC" w:rsidRPr="00956DC9">
        <w:rPr>
          <w:sz w:val="24"/>
          <w:szCs w:val="24"/>
        </w:rPr>
        <w:t>)</w:t>
      </w:r>
      <w:r w:rsidR="00EC7A15" w:rsidRPr="00956DC9">
        <w:rPr>
          <w:sz w:val="24"/>
          <w:szCs w:val="24"/>
        </w:rPr>
        <w:t xml:space="preserve"> права </w:t>
      </w:r>
      <w:r w:rsidR="00E90287" w:rsidRPr="00956DC9">
        <w:rPr>
          <w:sz w:val="24"/>
          <w:szCs w:val="24"/>
        </w:rPr>
        <w:t xml:space="preserve">на заключение договора аренды </w:t>
      </w:r>
      <w:r w:rsidR="00EC7A15" w:rsidRPr="00956DC9">
        <w:rPr>
          <w:sz w:val="24"/>
          <w:szCs w:val="24"/>
        </w:rPr>
        <w:t xml:space="preserve">муниципального имущества и оплаты </w:t>
      </w:r>
      <w:r w:rsidR="00E90287" w:rsidRPr="00956DC9">
        <w:rPr>
          <w:sz w:val="24"/>
          <w:szCs w:val="24"/>
        </w:rPr>
        <w:t xml:space="preserve">стоимости </w:t>
      </w:r>
      <w:r w:rsidR="00EC7A15" w:rsidRPr="00956DC9">
        <w:rPr>
          <w:sz w:val="24"/>
          <w:szCs w:val="24"/>
        </w:rPr>
        <w:t>права за заключение договора аренды муниципального имущества в течение 10 (десяти)</w:t>
      </w:r>
      <w:r w:rsidRPr="00956DC9">
        <w:rPr>
          <w:sz w:val="24"/>
          <w:szCs w:val="24"/>
        </w:rPr>
        <w:t xml:space="preserve"> рабочих дней </w:t>
      </w:r>
      <w:r w:rsidR="00EC7A15" w:rsidRPr="00956DC9">
        <w:rPr>
          <w:sz w:val="24"/>
          <w:szCs w:val="24"/>
        </w:rPr>
        <w:t>заключа</w:t>
      </w:r>
      <w:r w:rsidR="00FC1E09" w:rsidRPr="00956DC9">
        <w:rPr>
          <w:sz w:val="24"/>
          <w:szCs w:val="24"/>
        </w:rPr>
        <w:t>е</w:t>
      </w:r>
      <w:r w:rsidR="00EC7A15" w:rsidRPr="00956DC9">
        <w:rPr>
          <w:sz w:val="24"/>
          <w:szCs w:val="24"/>
        </w:rPr>
        <w:t>т</w:t>
      </w:r>
      <w:r w:rsidR="00FC1E09" w:rsidRPr="00956DC9">
        <w:rPr>
          <w:sz w:val="24"/>
          <w:szCs w:val="24"/>
        </w:rPr>
        <w:t>ся</w:t>
      </w:r>
      <w:r w:rsidR="00EC7A15" w:rsidRPr="00956DC9">
        <w:rPr>
          <w:sz w:val="24"/>
          <w:szCs w:val="24"/>
        </w:rPr>
        <w:t xml:space="preserve"> договор аренды муниципального имущества и направля</w:t>
      </w:r>
      <w:r w:rsidR="00FC1E09" w:rsidRPr="00956DC9">
        <w:rPr>
          <w:sz w:val="24"/>
          <w:szCs w:val="24"/>
        </w:rPr>
        <w:t>е</w:t>
      </w:r>
      <w:r w:rsidR="00EC7A15" w:rsidRPr="00956DC9">
        <w:rPr>
          <w:sz w:val="24"/>
          <w:szCs w:val="24"/>
        </w:rPr>
        <w:t>т</w:t>
      </w:r>
      <w:r w:rsidR="00FC1E09" w:rsidRPr="00956DC9">
        <w:rPr>
          <w:sz w:val="24"/>
          <w:szCs w:val="24"/>
        </w:rPr>
        <w:t>ся</w:t>
      </w:r>
      <w:r w:rsidR="00EC7A15" w:rsidRPr="00956DC9">
        <w:rPr>
          <w:sz w:val="24"/>
          <w:szCs w:val="24"/>
        </w:rPr>
        <w:t xml:space="preserve"> </w:t>
      </w:r>
      <w:r w:rsidR="00956DC9" w:rsidRPr="00956DC9">
        <w:rPr>
          <w:sz w:val="24"/>
          <w:szCs w:val="24"/>
        </w:rPr>
        <w:t xml:space="preserve">                                    </w:t>
      </w:r>
      <w:r w:rsidR="00EC7A15" w:rsidRPr="00956DC9">
        <w:rPr>
          <w:sz w:val="24"/>
          <w:szCs w:val="24"/>
        </w:rPr>
        <w:t>в государственную администрацию</w:t>
      </w:r>
      <w:r w:rsidR="00956DC9" w:rsidRPr="00956DC9">
        <w:rPr>
          <w:sz w:val="24"/>
          <w:szCs w:val="24"/>
        </w:rPr>
        <w:t xml:space="preserve"> </w:t>
      </w:r>
      <w:r w:rsidR="00E90287" w:rsidRPr="00956DC9">
        <w:rPr>
          <w:sz w:val="24"/>
          <w:szCs w:val="24"/>
        </w:rPr>
        <w:t xml:space="preserve">г. </w:t>
      </w:r>
      <w:r w:rsidR="00EC7A15" w:rsidRPr="00956DC9">
        <w:rPr>
          <w:sz w:val="24"/>
          <w:szCs w:val="24"/>
        </w:rPr>
        <w:t>Бендеры для регистрации в Управлении муниципальным имуществом.</w:t>
      </w:r>
    </w:p>
    <w:p w:rsidR="00893A6F" w:rsidRPr="00553182" w:rsidRDefault="00553182">
      <w:pPr>
        <w:ind w:firstLine="709"/>
        <w:jc w:val="both"/>
        <w:rPr>
          <w:sz w:val="24"/>
          <w:szCs w:val="24"/>
        </w:rPr>
      </w:pPr>
      <w:r w:rsidRPr="00553182">
        <w:rPr>
          <w:sz w:val="24"/>
          <w:szCs w:val="24"/>
        </w:rPr>
        <w:t>2</w:t>
      </w:r>
      <w:r w:rsidR="00FC1E09">
        <w:rPr>
          <w:sz w:val="24"/>
          <w:szCs w:val="24"/>
        </w:rPr>
        <w:t>2</w:t>
      </w:r>
      <w:r w:rsidR="00893A6F" w:rsidRPr="00553182">
        <w:rPr>
          <w:sz w:val="24"/>
          <w:szCs w:val="24"/>
        </w:rPr>
        <w:t>. Учет заключенных договоров ведется Управлением муниципальн</w:t>
      </w:r>
      <w:r w:rsidR="00E90287">
        <w:rPr>
          <w:sz w:val="24"/>
          <w:szCs w:val="24"/>
        </w:rPr>
        <w:t>ы</w:t>
      </w:r>
      <w:r w:rsidR="00893A6F" w:rsidRPr="00553182">
        <w:rPr>
          <w:sz w:val="24"/>
          <w:szCs w:val="24"/>
        </w:rPr>
        <w:t xml:space="preserve">м имуществом государственной администрации г. Бендеры по форме согласно Приложению № </w:t>
      </w:r>
      <w:r w:rsidRPr="00553182">
        <w:rPr>
          <w:sz w:val="24"/>
          <w:szCs w:val="24"/>
        </w:rPr>
        <w:t>3</w:t>
      </w:r>
      <w:r w:rsidR="00893A6F" w:rsidRPr="00553182">
        <w:rPr>
          <w:sz w:val="24"/>
          <w:szCs w:val="24"/>
        </w:rPr>
        <w:t xml:space="preserve"> к</w:t>
      </w:r>
      <w:r w:rsidR="00456166" w:rsidRPr="008F7052">
        <w:rPr>
          <w:sz w:val="24"/>
          <w:szCs w:val="24"/>
        </w:rPr>
        <w:t xml:space="preserve"> </w:t>
      </w:r>
      <w:r w:rsidR="00456166">
        <w:rPr>
          <w:sz w:val="24"/>
          <w:szCs w:val="24"/>
        </w:rPr>
        <w:t>настоящему</w:t>
      </w:r>
      <w:r w:rsidR="00893A6F" w:rsidRPr="00553182">
        <w:rPr>
          <w:sz w:val="24"/>
          <w:szCs w:val="24"/>
        </w:rPr>
        <w:t xml:space="preserve"> Положению.</w:t>
      </w:r>
    </w:p>
    <w:p w:rsidR="00893A6F" w:rsidRPr="00553182" w:rsidRDefault="00553182">
      <w:pPr>
        <w:ind w:firstLine="709"/>
        <w:jc w:val="both"/>
        <w:rPr>
          <w:sz w:val="24"/>
        </w:rPr>
      </w:pPr>
      <w:r w:rsidRPr="00553182">
        <w:rPr>
          <w:sz w:val="24"/>
          <w:szCs w:val="24"/>
        </w:rPr>
        <w:t>2</w:t>
      </w:r>
      <w:r w:rsidR="00FC1E09">
        <w:rPr>
          <w:sz w:val="24"/>
          <w:szCs w:val="24"/>
        </w:rPr>
        <w:t>3</w:t>
      </w:r>
      <w:r w:rsidR="00893A6F" w:rsidRPr="00553182">
        <w:rPr>
          <w:sz w:val="24"/>
          <w:szCs w:val="24"/>
        </w:rPr>
        <w:t xml:space="preserve">. </w:t>
      </w:r>
      <w:r w:rsidR="008F7052">
        <w:rPr>
          <w:sz w:val="24"/>
          <w:szCs w:val="24"/>
        </w:rPr>
        <w:t>Информация</w:t>
      </w:r>
      <w:r w:rsidR="00893A6F" w:rsidRPr="00553182">
        <w:rPr>
          <w:sz w:val="24"/>
          <w:szCs w:val="24"/>
        </w:rPr>
        <w:t xml:space="preserve"> о предоставлении в аренду муници</w:t>
      </w:r>
      <w:r w:rsidR="008F7052">
        <w:rPr>
          <w:sz w:val="24"/>
          <w:szCs w:val="24"/>
        </w:rPr>
        <w:t>пального имущества, предоставляе</w:t>
      </w:r>
      <w:r w:rsidR="00893A6F" w:rsidRPr="00553182">
        <w:rPr>
          <w:sz w:val="24"/>
          <w:szCs w:val="24"/>
        </w:rPr>
        <w:t xml:space="preserve">тся </w:t>
      </w:r>
      <w:proofErr w:type="gramStart"/>
      <w:r w:rsidR="00893A6F" w:rsidRPr="00553182">
        <w:rPr>
          <w:sz w:val="24"/>
          <w:szCs w:val="24"/>
        </w:rPr>
        <w:t>в</w:t>
      </w:r>
      <w:proofErr w:type="gramEnd"/>
      <w:r w:rsidR="00893A6F" w:rsidRPr="00553182">
        <w:rPr>
          <w:sz w:val="24"/>
          <w:szCs w:val="24"/>
        </w:rPr>
        <w:t xml:space="preserve"> </w:t>
      </w:r>
      <w:proofErr w:type="gramStart"/>
      <w:r w:rsidR="00893A6F" w:rsidRPr="00553182">
        <w:rPr>
          <w:sz w:val="24"/>
          <w:szCs w:val="24"/>
        </w:rPr>
        <w:t>Бендерский</w:t>
      </w:r>
      <w:proofErr w:type="gramEnd"/>
      <w:r w:rsidR="00893A6F" w:rsidRPr="00553182">
        <w:rPr>
          <w:sz w:val="24"/>
          <w:szCs w:val="24"/>
        </w:rPr>
        <w:t xml:space="preserve"> городской Совет народных депутатов ежеквартально </w:t>
      </w:r>
      <w:r>
        <w:rPr>
          <w:sz w:val="24"/>
          <w:szCs w:val="24"/>
        </w:rPr>
        <w:t xml:space="preserve">                 </w:t>
      </w:r>
      <w:r w:rsidR="00893A6F" w:rsidRPr="00553182">
        <w:rPr>
          <w:sz w:val="24"/>
          <w:szCs w:val="24"/>
        </w:rPr>
        <w:t xml:space="preserve">до 25 числа месяца, следующего за отчетным периодом, по форме согласно Приложению № </w:t>
      </w:r>
      <w:r w:rsidRPr="00553182">
        <w:rPr>
          <w:sz w:val="24"/>
          <w:szCs w:val="24"/>
        </w:rPr>
        <w:t>4</w:t>
      </w:r>
      <w:r w:rsidR="00893A6F" w:rsidRPr="00553182">
        <w:rPr>
          <w:sz w:val="24"/>
          <w:szCs w:val="24"/>
        </w:rPr>
        <w:t xml:space="preserve"> к настоящему Положению.</w:t>
      </w:r>
    </w:p>
    <w:p w:rsidR="001B5F57" w:rsidRPr="001B5F57" w:rsidRDefault="001B5F57" w:rsidP="001B5F57">
      <w:pPr>
        <w:jc w:val="both"/>
        <w:rPr>
          <w:b/>
          <w:sz w:val="22"/>
          <w:szCs w:val="22"/>
        </w:rPr>
      </w:pPr>
      <w:r>
        <w:rPr>
          <w:sz w:val="24"/>
        </w:rPr>
        <w:br w:type="page"/>
      </w:r>
      <w:r>
        <w:rPr>
          <w:sz w:val="16"/>
          <w:szCs w:val="16"/>
        </w:rPr>
        <w:t xml:space="preserve">                                                                                                                                                                                         </w:t>
      </w:r>
      <w:r>
        <w:rPr>
          <w:bCs/>
          <w:i/>
          <w:iCs/>
        </w:rPr>
        <w:t xml:space="preserve">   </w:t>
      </w:r>
      <w:r w:rsidRPr="001B5F57">
        <w:rPr>
          <w:b/>
          <w:sz w:val="22"/>
          <w:szCs w:val="22"/>
        </w:rPr>
        <w:t xml:space="preserve">Приложение № </w:t>
      </w:r>
      <w:r>
        <w:rPr>
          <w:b/>
          <w:sz w:val="22"/>
          <w:szCs w:val="22"/>
        </w:rPr>
        <w:t>1</w:t>
      </w:r>
    </w:p>
    <w:p w:rsidR="001B5F57" w:rsidRPr="001B5F57" w:rsidRDefault="001B5F57" w:rsidP="001B5F57">
      <w:pPr>
        <w:jc w:val="right"/>
        <w:rPr>
          <w:b/>
          <w:color w:val="000000" w:themeColor="text1"/>
          <w:sz w:val="22"/>
          <w:szCs w:val="22"/>
        </w:rPr>
      </w:pPr>
      <w:r w:rsidRPr="001B5F57">
        <w:rPr>
          <w:b/>
          <w:sz w:val="22"/>
          <w:szCs w:val="22"/>
        </w:rPr>
        <w:t>к Положению о порядке</w:t>
      </w:r>
      <w:r w:rsidRPr="001B5F57">
        <w:rPr>
          <w:b/>
          <w:color w:val="000000" w:themeColor="text1"/>
          <w:sz w:val="22"/>
          <w:szCs w:val="22"/>
        </w:rPr>
        <w:t xml:space="preserve"> принятия решения </w:t>
      </w:r>
    </w:p>
    <w:p w:rsidR="001B5F57" w:rsidRPr="001B5F57" w:rsidRDefault="001B5F57" w:rsidP="001B5F57">
      <w:pPr>
        <w:jc w:val="right"/>
        <w:rPr>
          <w:b/>
          <w:sz w:val="22"/>
          <w:szCs w:val="22"/>
        </w:rPr>
      </w:pPr>
      <w:r w:rsidRPr="001B5F57">
        <w:rPr>
          <w:b/>
          <w:color w:val="000000" w:themeColor="text1"/>
          <w:sz w:val="22"/>
          <w:szCs w:val="22"/>
        </w:rPr>
        <w:t>о передаче муниципального имущества в аренду</w:t>
      </w:r>
    </w:p>
    <w:p w:rsidR="001B5F57" w:rsidRDefault="001B5F57" w:rsidP="001B5F57">
      <w:pPr>
        <w:jc w:val="right"/>
        <w:rPr>
          <w:bCs/>
          <w:iCs/>
        </w:rPr>
      </w:pPr>
    </w:p>
    <w:p w:rsidR="001B5F57" w:rsidRPr="001B5F57" w:rsidRDefault="00FC1E09" w:rsidP="002C01FA">
      <w:pPr>
        <w:jc w:val="center"/>
        <w:rPr>
          <w:b/>
          <w:bCs/>
          <w:i/>
          <w:iCs/>
          <w:sz w:val="24"/>
        </w:rPr>
      </w:pPr>
      <w:r>
        <w:rPr>
          <w:b/>
          <w:bCs/>
          <w:i/>
          <w:iCs/>
          <w:sz w:val="24"/>
        </w:rPr>
        <w:t>Заявление о намерении заключить договор аренды муниципального имущества</w:t>
      </w:r>
    </w:p>
    <w:p w:rsidR="001B5F57" w:rsidRDefault="001B5F57" w:rsidP="001B5F57">
      <w:pPr>
        <w:rPr>
          <w:b/>
          <w:bCs/>
          <w:i/>
          <w:iCs/>
          <w:sz w:val="26"/>
        </w:rPr>
      </w:pPr>
    </w:p>
    <w:p w:rsidR="001B5F57" w:rsidRPr="002C01FA" w:rsidRDefault="001B5F57" w:rsidP="002C01FA">
      <w:pPr>
        <w:rPr>
          <w:b/>
          <w:bCs/>
          <w:sz w:val="22"/>
        </w:rPr>
      </w:pPr>
      <w:r w:rsidRPr="002C01FA">
        <w:rPr>
          <w:b/>
          <w:bCs/>
          <w:sz w:val="22"/>
        </w:rPr>
        <w:t xml:space="preserve">1.    ИНИЦИАТОР </w:t>
      </w:r>
    </w:p>
    <w:p w:rsidR="001B5F57" w:rsidRDefault="001B5F57" w:rsidP="002C01FA">
      <w:pPr>
        <w:rPr>
          <w:sz w:val="26"/>
        </w:rPr>
      </w:pPr>
      <w:r w:rsidRPr="001B5F57">
        <w:rPr>
          <w:sz w:val="22"/>
        </w:rPr>
        <w:t xml:space="preserve">1.1.    Юридическое лицо      </w:t>
      </w:r>
      <w:r>
        <w:rPr>
          <w:sz w:val="26"/>
        </w:rPr>
        <w:t>________________________________________________________</w:t>
      </w:r>
      <w:r w:rsidR="002C01FA">
        <w:rPr>
          <w:sz w:val="26"/>
        </w:rPr>
        <w:t>__</w:t>
      </w:r>
      <w:r>
        <w:rPr>
          <w:sz w:val="26"/>
        </w:rPr>
        <w:t>_____________</w:t>
      </w:r>
    </w:p>
    <w:p w:rsidR="001B5F57" w:rsidRDefault="001B5F57" w:rsidP="002C01FA">
      <w:pPr>
        <w:rPr>
          <w:sz w:val="16"/>
        </w:rPr>
      </w:pPr>
      <w:r>
        <w:rPr>
          <w:sz w:val="26"/>
        </w:rPr>
        <w:t xml:space="preserve">                                                             </w:t>
      </w:r>
      <w:r>
        <w:rPr>
          <w:sz w:val="16"/>
        </w:rPr>
        <w:t>( наименование организации)</w:t>
      </w:r>
    </w:p>
    <w:p w:rsidR="001B5F57" w:rsidRDefault="001B5F57" w:rsidP="002C01FA">
      <w:pPr>
        <w:rPr>
          <w:sz w:val="26"/>
        </w:rPr>
      </w:pPr>
      <w:r>
        <w:rPr>
          <w:sz w:val="26"/>
        </w:rPr>
        <w:t>__________________________________________________________</w:t>
      </w:r>
      <w:r w:rsidR="002C01FA">
        <w:rPr>
          <w:sz w:val="26"/>
        </w:rPr>
        <w:t>__</w:t>
      </w:r>
      <w:r>
        <w:rPr>
          <w:sz w:val="26"/>
        </w:rPr>
        <w:t>___________</w:t>
      </w:r>
    </w:p>
    <w:p w:rsidR="001B5F57" w:rsidRDefault="001B5F57" w:rsidP="002C01FA">
      <w:pPr>
        <w:rPr>
          <w:sz w:val="26"/>
        </w:rPr>
      </w:pPr>
      <w:r w:rsidRPr="001B5F57">
        <w:rPr>
          <w:sz w:val="22"/>
        </w:rPr>
        <w:t>Физическое  лицо</w:t>
      </w:r>
      <w:r>
        <w:rPr>
          <w:sz w:val="26"/>
        </w:rPr>
        <w:t>_________________________________________________</w:t>
      </w:r>
      <w:r w:rsidR="002C01FA">
        <w:rPr>
          <w:sz w:val="26"/>
        </w:rPr>
        <w:t>__</w:t>
      </w:r>
      <w:r>
        <w:rPr>
          <w:sz w:val="26"/>
        </w:rPr>
        <w:t>_______</w:t>
      </w:r>
    </w:p>
    <w:p w:rsidR="001B5F57" w:rsidRDefault="001B5F57" w:rsidP="002C01FA">
      <w:pPr>
        <w:rPr>
          <w:sz w:val="16"/>
        </w:rPr>
      </w:pPr>
      <w:r>
        <w:rPr>
          <w:sz w:val="16"/>
        </w:rPr>
        <w:t xml:space="preserve">                                                                                                     ( фамилия, имя, отчество)</w:t>
      </w:r>
    </w:p>
    <w:p w:rsidR="001B5F57" w:rsidRDefault="001B5F57" w:rsidP="002C01FA">
      <w:pPr>
        <w:rPr>
          <w:sz w:val="24"/>
        </w:rPr>
      </w:pPr>
      <w:r w:rsidRPr="001B5F57">
        <w:rPr>
          <w:sz w:val="22"/>
        </w:rPr>
        <w:t xml:space="preserve">1.2. Адрес инициатора: Индекс </w:t>
      </w:r>
      <w:r>
        <w:t>___________________</w:t>
      </w:r>
      <w:r w:rsidRPr="001B5F57">
        <w:rPr>
          <w:sz w:val="22"/>
        </w:rPr>
        <w:t>город</w:t>
      </w:r>
      <w:r>
        <w:t>____________________________</w:t>
      </w:r>
      <w:r w:rsidR="002C01FA">
        <w:t>___</w:t>
      </w:r>
      <w:r>
        <w:t>_______</w:t>
      </w:r>
    </w:p>
    <w:p w:rsidR="001B5F57" w:rsidRDefault="001B5F57" w:rsidP="002C01FA"/>
    <w:p w:rsidR="001B5F57" w:rsidRDefault="001B5F57" w:rsidP="002C01FA">
      <w:r w:rsidRPr="001B5F57">
        <w:rPr>
          <w:sz w:val="22"/>
        </w:rPr>
        <w:t>улица</w:t>
      </w:r>
      <w:r>
        <w:t>_________________</w:t>
      </w:r>
      <w:r w:rsidR="009E517D">
        <w:t>____</w:t>
      </w:r>
      <w:r>
        <w:t xml:space="preserve">__________ </w:t>
      </w:r>
      <w:r w:rsidRPr="001B5F57">
        <w:rPr>
          <w:sz w:val="22"/>
        </w:rPr>
        <w:t>дом</w:t>
      </w:r>
      <w:r>
        <w:t xml:space="preserve"> ____</w:t>
      </w:r>
      <w:r w:rsidR="009E517D">
        <w:t>____</w:t>
      </w:r>
      <w:r>
        <w:t>_</w:t>
      </w:r>
      <w:r w:rsidRPr="001B5F57">
        <w:rPr>
          <w:sz w:val="22"/>
        </w:rPr>
        <w:t>телефон</w:t>
      </w:r>
      <w:r>
        <w:t xml:space="preserve"> ___</w:t>
      </w:r>
      <w:r w:rsidR="009E517D">
        <w:t>_</w:t>
      </w:r>
      <w:r>
        <w:t>_____</w:t>
      </w:r>
      <w:r w:rsidR="002C01FA">
        <w:t>____</w:t>
      </w:r>
      <w:r>
        <w:t>_</w:t>
      </w:r>
      <w:r w:rsidRPr="001B5F57">
        <w:rPr>
          <w:sz w:val="22"/>
        </w:rPr>
        <w:t>телефакс</w:t>
      </w:r>
      <w:r>
        <w:t>____________</w:t>
      </w:r>
    </w:p>
    <w:p w:rsidR="001B5F57" w:rsidRDefault="001B5F57" w:rsidP="002C01FA"/>
    <w:p w:rsidR="001B5F57" w:rsidRDefault="001B5F57" w:rsidP="002C01FA">
      <w:r w:rsidRPr="009E517D">
        <w:rPr>
          <w:sz w:val="22"/>
        </w:rPr>
        <w:t xml:space="preserve">1.3. Регистрационный номер юридического лица </w:t>
      </w:r>
      <w:r>
        <w:t>____</w:t>
      </w:r>
      <w:r w:rsidR="002C01FA">
        <w:t>__</w:t>
      </w:r>
      <w:r>
        <w:t>____</w:t>
      </w:r>
      <w:r w:rsidRPr="009E517D">
        <w:rPr>
          <w:sz w:val="22"/>
        </w:rPr>
        <w:t xml:space="preserve">дата регистрации </w:t>
      </w:r>
      <w:r>
        <w:t>«___»_____</w:t>
      </w:r>
      <w:r w:rsidR="002C01FA">
        <w:t>_______</w:t>
      </w:r>
      <w:r>
        <w:t>___</w:t>
      </w:r>
    </w:p>
    <w:p w:rsidR="001B5F57" w:rsidRDefault="001B5F57" w:rsidP="002C01FA"/>
    <w:p w:rsidR="001B5F57" w:rsidRDefault="001B5F57" w:rsidP="002C01FA">
      <w:r w:rsidRPr="009E517D">
        <w:rPr>
          <w:sz w:val="22"/>
        </w:rPr>
        <w:t>1.4. Расчетный счет инициатора: №</w:t>
      </w:r>
      <w:r>
        <w:t xml:space="preserve">_____________________ </w:t>
      </w:r>
      <w:r w:rsidRPr="009E517D">
        <w:rPr>
          <w:sz w:val="22"/>
        </w:rPr>
        <w:t>реквизиты банка</w:t>
      </w:r>
      <w:r>
        <w:t>_____</w:t>
      </w:r>
      <w:r w:rsidR="002C01FA">
        <w:t>__________</w:t>
      </w:r>
      <w:r>
        <w:t>________</w:t>
      </w:r>
    </w:p>
    <w:p w:rsidR="001B5F57" w:rsidRDefault="001B5F57" w:rsidP="002C01FA"/>
    <w:p w:rsidR="001B5F57" w:rsidRDefault="001B5F57" w:rsidP="002C01FA">
      <w:r>
        <w:t>______________________________________________________________________</w:t>
      </w:r>
      <w:r w:rsidR="002C01FA">
        <w:t>___________</w:t>
      </w:r>
      <w:r>
        <w:t>_</w:t>
      </w:r>
      <w:r w:rsidR="002C01FA">
        <w:t>___</w:t>
      </w:r>
      <w:r>
        <w:t>________</w:t>
      </w:r>
    </w:p>
    <w:p w:rsidR="001B5F57" w:rsidRDefault="001B5F57" w:rsidP="002C01FA"/>
    <w:p w:rsidR="002C01FA" w:rsidRPr="002C01FA" w:rsidRDefault="002C01FA" w:rsidP="002C01FA">
      <w:pPr>
        <w:rPr>
          <w:b/>
          <w:bCs/>
          <w:sz w:val="22"/>
        </w:rPr>
      </w:pPr>
      <w:r w:rsidRPr="002C01FA">
        <w:rPr>
          <w:b/>
          <w:bCs/>
          <w:sz w:val="22"/>
        </w:rPr>
        <w:t>2.  ОБЪЕКТ ПЕРЕДАЧИ В АРЕНДУ</w:t>
      </w:r>
    </w:p>
    <w:p w:rsidR="002C01FA" w:rsidRDefault="002C01FA" w:rsidP="002C01FA">
      <w:pPr>
        <w:rPr>
          <w:sz w:val="26"/>
        </w:rPr>
      </w:pPr>
      <w:r w:rsidRPr="002C01FA">
        <w:rPr>
          <w:sz w:val="22"/>
        </w:rPr>
        <w:t xml:space="preserve">2.1. Наименование   </w:t>
      </w:r>
      <w:r>
        <w:rPr>
          <w:sz w:val="26"/>
        </w:rPr>
        <w:t>_______________________________________________________________________</w:t>
      </w:r>
    </w:p>
    <w:p w:rsidR="002C01FA" w:rsidRDefault="002C01FA" w:rsidP="002C01FA">
      <w:pPr>
        <w:rPr>
          <w:sz w:val="16"/>
        </w:rPr>
      </w:pPr>
      <w:r>
        <w:rPr>
          <w:sz w:val="16"/>
        </w:rPr>
        <w:t xml:space="preserve">                                                                                    </w:t>
      </w:r>
    </w:p>
    <w:p w:rsidR="002C01FA" w:rsidRDefault="002C01FA" w:rsidP="002C01FA">
      <w:pPr>
        <w:rPr>
          <w:sz w:val="26"/>
        </w:rPr>
      </w:pPr>
      <w:r>
        <w:rPr>
          <w:sz w:val="26"/>
        </w:rPr>
        <w:t>_______________________________________________________________________</w:t>
      </w:r>
    </w:p>
    <w:p w:rsidR="002C01FA" w:rsidRDefault="002C01FA" w:rsidP="002C01FA">
      <w:pPr>
        <w:rPr>
          <w:sz w:val="16"/>
        </w:rPr>
      </w:pPr>
      <w:r>
        <w:rPr>
          <w:sz w:val="16"/>
        </w:rPr>
        <w:t xml:space="preserve">                                                                                (литер строений, номера помещений, площадь</w:t>
      </w:r>
      <w:proofErr w:type="gramStart"/>
      <w:r>
        <w:rPr>
          <w:sz w:val="16"/>
        </w:rPr>
        <w:t xml:space="preserve"> )</w:t>
      </w:r>
      <w:proofErr w:type="gramEnd"/>
    </w:p>
    <w:p w:rsidR="002C01FA" w:rsidRDefault="002C01FA" w:rsidP="002C01FA">
      <w:pPr>
        <w:rPr>
          <w:sz w:val="26"/>
        </w:rPr>
      </w:pPr>
      <w:r>
        <w:rPr>
          <w:sz w:val="26"/>
        </w:rPr>
        <w:t>_______________________________________________________________________</w:t>
      </w:r>
    </w:p>
    <w:p w:rsidR="002C01FA" w:rsidRDefault="002C01FA" w:rsidP="002C01FA">
      <w:pPr>
        <w:rPr>
          <w:sz w:val="26"/>
        </w:rPr>
      </w:pPr>
      <w:r w:rsidRPr="002C01FA">
        <w:rPr>
          <w:sz w:val="22"/>
        </w:rPr>
        <w:t>2.2. Адрес</w:t>
      </w:r>
      <w:r>
        <w:rPr>
          <w:sz w:val="26"/>
        </w:rPr>
        <w:t>________________________________________________________________</w:t>
      </w:r>
    </w:p>
    <w:p w:rsidR="002C01FA" w:rsidRDefault="002C01FA" w:rsidP="002C01FA">
      <w:pPr>
        <w:rPr>
          <w:sz w:val="26"/>
        </w:rPr>
      </w:pPr>
      <w:r w:rsidRPr="002C01FA">
        <w:rPr>
          <w:sz w:val="22"/>
        </w:rPr>
        <w:t>2.3.  Ведомственная принадлежность</w:t>
      </w:r>
      <w:r>
        <w:rPr>
          <w:sz w:val="26"/>
        </w:rPr>
        <w:t>_____________________________________________</w:t>
      </w:r>
    </w:p>
    <w:p w:rsidR="002C01FA" w:rsidRDefault="002C01FA" w:rsidP="002C01FA">
      <w:pPr>
        <w:rPr>
          <w:sz w:val="26"/>
        </w:rPr>
      </w:pPr>
      <w:r w:rsidRPr="002C01FA">
        <w:rPr>
          <w:sz w:val="22"/>
        </w:rPr>
        <w:t xml:space="preserve">2.4.  Балансодержатель  </w:t>
      </w:r>
      <w:r>
        <w:rPr>
          <w:sz w:val="26"/>
        </w:rPr>
        <w:t>______________________________________________________</w:t>
      </w:r>
    </w:p>
    <w:p w:rsidR="002C01FA" w:rsidRDefault="002C01FA" w:rsidP="002C01FA">
      <w:pPr>
        <w:rPr>
          <w:sz w:val="26"/>
        </w:rPr>
      </w:pPr>
      <w:r w:rsidRPr="002C01FA">
        <w:rPr>
          <w:sz w:val="22"/>
        </w:rPr>
        <w:t xml:space="preserve">2.5.  Назначение объекта и его основная специализация </w:t>
      </w:r>
      <w:r>
        <w:rPr>
          <w:sz w:val="26"/>
        </w:rPr>
        <w:t>_______________________________</w:t>
      </w:r>
    </w:p>
    <w:p w:rsidR="002C01FA" w:rsidRDefault="002C01FA" w:rsidP="002C01FA">
      <w:pPr>
        <w:rPr>
          <w:sz w:val="26"/>
        </w:rPr>
      </w:pPr>
      <w:r>
        <w:rPr>
          <w:sz w:val="26"/>
        </w:rPr>
        <w:t>_______________________________________________________________________</w:t>
      </w:r>
    </w:p>
    <w:p w:rsidR="002C01FA" w:rsidRDefault="002C01FA" w:rsidP="002C01FA">
      <w:pPr>
        <w:rPr>
          <w:sz w:val="26"/>
        </w:rPr>
      </w:pPr>
      <w:r w:rsidRPr="002C01FA">
        <w:rPr>
          <w:sz w:val="22"/>
        </w:rPr>
        <w:t>2.6.</w:t>
      </w:r>
      <w:r>
        <w:rPr>
          <w:sz w:val="22"/>
        </w:rPr>
        <w:t xml:space="preserve"> </w:t>
      </w:r>
      <w:r w:rsidRPr="002C01FA">
        <w:rPr>
          <w:sz w:val="22"/>
        </w:rPr>
        <w:t xml:space="preserve">Направление использования объекта </w:t>
      </w:r>
      <w:r>
        <w:rPr>
          <w:sz w:val="26"/>
        </w:rPr>
        <w:t>_________________________________________</w:t>
      </w:r>
    </w:p>
    <w:p w:rsidR="002C01FA" w:rsidRDefault="002C01FA" w:rsidP="002C01FA">
      <w:pPr>
        <w:rPr>
          <w:sz w:val="26"/>
        </w:rPr>
      </w:pPr>
      <w:r>
        <w:rPr>
          <w:sz w:val="26"/>
        </w:rPr>
        <w:t>_______________________________________________________________________</w:t>
      </w:r>
    </w:p>
    <w:p w:rsidR="001B5F57" w:rsidRDefault="002C01FA" w:rsidP="002C01FA">
      <w:pPr>
        <w:rPr>
          <w:sz w:val="26"/>
        </w:rPr>
      </w:pPr>
      <w:r w:rsidRPr="002C01FA">
        <w:rPr>
          <w:sz w:val="22"/>
        </w:rPr>
        <w:t>2.7</w:t>
      </w:r>
      <w:r>
        <w:rPr>
          <w:sz w:val="22"/>
        </w:rPr>
        <w:t>.</w:t>
      </w:r>
      <w:r w:rsidRPr="002C01FA">
        <w:rPr>
          <w:sz w:val="22"/>
        </w:rPr>
        <w:t xml:space="preserve"> Срок арендных отношений </w:t>
      </w:r>
      <w:r>
        <w:rPr>
          <w:sz w:val="26"/>
        </w:rPr>
        <w:t>________________________________________________</w:t>
      </w:r>
    </w:p>
    <w:p w:rsidR="002C01FA" w:rsidRDefault="002C01FA" w:rsidP="002C01FA">
      <w:pPr>
        <w:rPr>
          <w:b/>
          <w:bCs/>
          <w:sz w:val="26"/>
        </w:rPr>
      </w:pPr>
    </w:p>
    <w:p w:rsidR="001B5F57" w:rsidRPr="002C01FA" w:rsidRDefault="001B5F57" w:rsidP="002C01FA">
      <w:pPr>
        <w:rPr>
          <w:sz w:val="22"/>
        </w:rPr>
      </w:pPr>
      <w:r w:rsidRPr="002C01FA">
        <w:rPr>
          <w:b/>
          <w:bCs/>
          <w:sz w:val="22"/>
        </w:rPr>
        <w:t xml:space="preserve">ПРОШУ ПРИНЯТЬ РЕШЕНИЕ  </w:t>
      </w:r>
      <w:r w:rsidRPr="002C01FA">
        <w:rPr>
          <w:sz w:val="22"/>
        </w:rPr>
        <w:t xml:space="preserve">о предоставлении  права на заключение договора аренды муниципального имущества путем заключения  прямого договора аренды </w:t>
      </w:r>
    </w:p>
    <w:p w:rsidR="001B5F57" w:rsidRDefault="001B5F57" w:rsidP="002C01FA">
      <w:pPr>
        <w:jc w:val="center"/>
        <w:rPr>
          <w:sz w:val="26"/>
        </w:rPr>
      </w:pPr>
      <w:r>
        <w:rPr>
          <w:bCs/>
          <w:sz w:val="26"/>
        </w:rPr>
        <w:t xml:space="preserve">_______________________________________________________________________         </w:t>
      </w:r>
      <w:r>
        <w:rPr>
          <w:sz w:val="16"/>
          <w:szCs w:val="16"/>
        </w:rPr>
        <w:t xml:space="preserve">(с оплатой  стоимости права на заключение договора аренды, либо без оплаты стоимости права на заключение договора аренды) </w:t>
      </w:r>
      <w:r>
        <w:rPr>
          <w:sz w:val="26"/>
        </w:rPr>
        <w:t>_______________________________________________________________________</w:t>
      </w:r>
    </w:p>
    <w:p w:rsidR="001B5F57" w:rsidRDefault="001B5F57" w:rsidP="002C01FA">
      <w:pPr>
        <w:rPr>
          <w:sz w:val="16"/>
        </w:rPr>
      </w:pPr>
      <w:r>
        <w:rPr>
          <w:sz w:val="26"/>
        </w:rPr>
        <w:t xml:space="preserve"> </w:t>
      </w:r>
      <w:r>
        <w:rPr>
          <w:sz w:val="16"/>
        </w:rPr>
        <w:t xml:space="preserve">                                                                          (литер строений, номера помещений, площадь</w:t>
      </w:r>
      <w:proofErr w:type="gramStart"/>
      <w:r>
        <w:rPr>
          <w:sz w:val="16"/>
        </w:rPr>
        <w:t xml:space="preserve"> )</w:t>
      </w:r>
      <w:proofErr w:type="gramEnd"/>
    </w:p>
    <w:p w:rsidR="001B5F57" w:rsidRDefault="001B5F57" w:rsidP="002C01FA">
      <w:pPr>
        <w:rPr>
          <w:sz w:val="26"/>
        </w:rPr>
      </w:pPr>
      <w:r>
        <w:rPr>
          <w:sz w:val="26"/>
        </w:rPr>
        <w:t>_________________________________________</w:t>
      </w:r>
      <w:r w:rsidR="002C01FA">
        <w:rPr>
          <w:sz w:val="26"/>
        </w:rPr>
        <w:t>______________________________</w:t>
      </w:r>
    </w:p>
    <w:p w:rsidR="001B5F57" w:rsidRDefault="001B5F57" w:rsidP="002C01FA">
      <w:pPr>
        <w:rPr>
          <w:sz w:val="16"/>
          <w:szCs w:val="16"/>
        </w:rPr>
      </w:pPr>
    </w:p>
    <w:p w:rsidR="001B5F57" w:rsidRDefault="001B5F57" w:rsidP="002C01FA">
      <w:pPr>
        <w:rPr>
          <w:sz w:val="26"/>
          <w:szCs w:val="24"/>
        </w:rPr>
      </w:pPr>
      <w:r w:rsidRPr="002C01FA">
        <w:rPr>
          <w:b/>
          <w:bCs/>
          <w:sz w:val="22"/>
        </w:rPr>
        <w:t>Заявитель:</w:t>
      </w:r>
      <w:r w:rsidRPr="002C01FA">
        <w:rPr>
          <w:sz w:val="22"/>
        </w:rPr>
        <w:t xml:space="preserve"> </w:t>
      </w:r>
      <w:r>
        <w:rPr>
          <w:sz w:val="26"/>
        </w:rPr>
        <w:t>_______________________________________________________________________</w:t>
      </w:r>
    </w:p>
    <w:p w:rsidR="001B5F57" w:rsidRDefault="001B5F57" w:rsidP="002C01FA">
      <w:pPr>
        <w:rPr>
          <w:sz w:val="16"/>
        </w:rPr>
      </w:pPr>
      <w:r>
        <w:rPr>
          <w:sz w:val="16"/>
        </w:rPr>
        <w:t xml:space="preserve">                                         (фамилия, имя, отчество;  для юридических лиц – должность уполномоченного лица, № доверенности)</w:t>
      </w:r>
    </w:p>
    <w:p w:rsidR="001B5F57" w:rsidRDefault="001B5F57" w:rsidP="002C01FA">
      <w:pPr>
        <w:rPr>
          <w:sz w:val="26"/>
        </w:rPr>
      </w:pPr>
      <w:r>
        <w:rPr>
          <w:sz w:val="26"/>
        </w:rPr>
        <w:t>_______________________________________________________________________</w:t>
      </w:r>
    </w:p>
    <w:p w:rsidR="001B5F57" w:rsidRDefault="001B5F57" w:rsidP="002C01FA">
      <w:pPr>
        <w:rPr>
          <w:sz w:val="26"/>
        </w:rPr>
      </w:pPr>
    </w:p>
    <w:p w:rsidR="001B5F57" w:rsidRDefault="001B5F57" w:rsidP="002C01FA">
      <w:pPr>
        <w:rPr>
          <w:sz w:val="24"/>
        </w:rPr>
      </w:pPr>
      <w:r w:rsidRPr="002C01FA">
        <w:rPr>
          <w:sz w:val="22"/>
        </w:rPr>
        <w:t>Дата</w:t>
      </w:r>
      <w:r>
        <w:rPr>
          <w:sz w:val="26"/>
        </w:rPr>
        <w:t xml:space="preserve"> «_____»____________ </w:t>
      </w:r>
      <w:r w:rsidRPr="002C01FA">
        <w:rPr>
          <w:sz w:val="22"/>
        </w:rPr>
        <w:t xml:space="preserve">20___г.             </w:t>
      </w:r>
      <w:r>
        <w:rPr>
          <w:sz w:val="26"/>
        </w:rPr>
        <w:t xml:space="preserve">___________________________________                                                                                                  </w:t>
      </w:r>
      <w:r>
        <w:rPr>
          <w:sz w:val="16"/>
        </w:rPr>
        <w:t xml:space="preserve">                   </w:t>
      </w:r>
    </w:p>
    <w:p w:rsidR="001B5F57" w:rsidRDefault="001B5F57" w:rsidP="002C01FA">
      <w:r>
        <w:rPr>
          <w:sz w:val="26"/>
        </w:rPr>
        <w:tab/>
        <w:t xml:space="preserve">                                                                                               </w:t>
      </w:r>
      <w:r>
        <w:rPr>
          <w:sz w:val="16"/>
        </w:rPr>
        <w:t>подпись (Ф.И.О.)</w:t>
      </w:r>
    </w:p>
    <w:p w:rsidR="001B5F57" w:rsidRDefault="001B5F57" w:rsidP="002C01FA">
      <w:pPr>
        <w:rPr>
          <w:i/>
          <w:iCs/>
          <w:sz w:val="18"/>
        </w:rPr>
      </w:pPr>
      <w:r>
        <w:rPr>
          <w:i/>
          <w:iCs/>
          <w:sz w:val="18"/>
        </w:rPr>
        <w:t>Примечание: При заполнении формы исправлений и помарок не допускается</w:t>
      </w:r>
    </w:p>
    <w:p w:rsidR="001B5F57" w:rsidRPr="001B5F57" w:rsidRDefault="001B5F57" w:rsidP="002C01FA">
      <w:pPr>
        <w:jc w:val="right"/>
        <w:rPr>
          <w:b/>
          <w:sz w:val="22"/>
          <w:szCs w:val="22"/>
        </w:rPr>
      </w:pPr>
      <w:r>
        <w:rPr>
          <w:sz w:val="16"/>
          <w:szCs w:val="16"/>
        </w:rPr>
        <w:br w:type="page"/>
        <w:t xml:space="preserve"> </w:t>
      </w:r>
      <w:r w:rsidRPr="001B5F57">
        <w:rPr>
          <w:b/>
          <w:sz w:val="16"/>
          <w:szCs w:val="16"/>
        </w:rPr>
        <w:t xml:space="preserve"> </w:t>
      </w:r>
      <w:r w:rsidRPr="001B5F57">
        <w:rPr>
          <w:b/>
          <w:sz w:val="22"/>
          <w:szCs w:val="22"/>
        </w:rPr>
        <w:t xml:space="preserve">Приложение № </w:t>
      </w:r>
      <w:r>
        <w:rPr>
          <w:b/>
          <w:sz w:val="22"/>
          <w:szCs w:val="22"/>
        </w:rPr>
        <w:t>2</w:t>
      </w:r>
    </w:p>
    <w:p w:rsidR="001B5F57" w:rsidRPr="001B5F57" w:rsidRDefault="001B5F57" w:rsidP="001B5F57">
      <w:pPr>
        <w:jc w:val="right"/>
        <w:rPr>
          <w:b/>
          <w:color w:val="000000" w:themeColor="text1"/>
          <w:sz w:val="22"/>
          <w:szCs w:val="22"/>
        </w:rPr>
      </w:pPr>
      <w:r w:rsidRPr="001B5F57">
        <w:rPr>
          <w:b/>
          <w:sz w:val="22"/>
          <w:szCs w:val="22"/>
        </w:rPr>
        <w:t>к Положению о порядке</w:t>
      </w:r>
      <w:r w:rsidRPr="001B5F57">
        <w:rPr>
          <w:b/>
          <w:color w:val="000000" w:themeColor="text1"/>
          <w:sz w:val="22"/>
          <w:szCs w:val="22"/>
        </w:rPr>
        <w:t xml:space="preserve"> принятия решения </w:t>
      </w:r>
    </w:p>
    <w:p w:rsidR="001B5F57" w:rsidRPr="001B5F57" w:rsidRDefault="001B5F57" w:rsidP="001B5F57">
      <w:pPr>
        <w:jc w:val="right"/>
        <w:rPr>
          <w:b/>
          <w:sz w:val="22"/>
          <w:szCs w:val="22"/>
        </w:rPr>
      </w:pPr>
      <w:r w:rsidRPr="001B5F57">
        <w:rPr>
          <w:b/>
          <w:color w:val="000000" w:themeColor="text1"/>
          <w:sz w:val="22"/>
          <w:szCs w:val="22"/>
        </w:rPr>
        <w:t>о передаче муниципального имущества в аренду</w:t>
      </w:r>
    </w:p>
    <w:p w:rsidR="001B5F57" w:rsidRDefault="001B5F57" w:rsidP="001B5F57">
      <w:pPr>
        <w:jc w:val="both"/>
        <w:rPr>
          <w:sz w:val="22"/>
          <w:szCs w:val="22"/>
        </w:rPr>
      </w:pPr>
    </w:p>
    <w:p w:rsidR="001B5F57" w:rsidRPr="001B5F57" w:rsidRDefault="001B5F57" w:rsidP="001B5F57">
      <w:pPr>
        <w:pStyle w:val="1"/>
        <w:rPr>
          <w:rFonts w:ascii="Times New Roman" w:hAnsi="Times New Roman"/>
          <w:b w:val="0"/>
          <w:sz w:val="24"/>
          <w:szCs w:val="24"/>
        </w:rPr>
      </w:pPr>
      <w:r w:rsidRPr="001B5F57">
        <w:rPr>
          <w:rFonts w:ascii="Times New Roman" w:hAnsi="Times New Roman"/>
        </w:rPr>
        <w:t xml:space="preserve">                                                                                                                 </w:t>
      </w:r>
      <w:r w:rsidRPr="001B5F57">
        <w:rPr>
          <w:rFonts w:ascii="Times New Roman" w:hAnsi="Times New Roman"/>
          <w:b w:val="0"/>
        </w:rPr>
        <w:t>Главе Государственной</w:t>
      </w:r>
    </w:p>
    <w:p w:rsidR="001B5F57" w:rsidRPr="001B5F57" w:rsidRDefault="001B5F57" w:rsidP="001B5F57">
      <w:pPr>
        <w:pStyle w:val="1"/>
        <w:rPr>
          <w:rFonts w:ascii="Times New Roman" w:hAnsi="Times New Roman"/>
          <w:b w:val="0"/>
        </w:rPr>
      </w:pPr>
      <w:r w:rsidRPr="001B5F57">
        <w:rPr>
          <w:rFonts w:ascii="Times New Roman" w:hAnsi="Times New Roman"/>
          <w:b w:val="0"/>
        </w:rPr>
        <w:t xml:space="preserve">                                                                                                              администрации г. Бендеры</w:t>
      </w:r>
    </w:p>
    <w:p w:rsidR="001B5F57" w:rsidRPr="001B5F57" w:rsidRDefault="001B5F57" w:rsidP="001B5F57">
      <w:pPr>
        <w:tabs>
          <w:tab w:val="left" w:pos="7185"/>
        </w:tabs>
        <w:rPr>
          <w:b/>
        </w:rPr>
      </w:pPr>
      <w:r w:rsidRPr="001B5F57">
        <w:rPr>
          <w:sz w:val="16"/>
          <w:szCs w:val="16"/>
        </w:rPr>
        <w:t xml:space="preserve">                                                                                                                                                                     </w:t>
      </w:r>
      <w:r w:rsidRPr="001B5F57">
        <w:rPr>
          <w:b/>
        </w:rPr>
        <w:t>______________________</w:t>
      </w:r>
    </w:p>
    <w:p w:rsidR="001B5F57" w:rsidRPr="001B5F57" w:rsidRDefault="001B5F57" w:rsidP="001B5F57">
      <w:pPr>
        <w:tabs>
          <w:tab w:val="left" w:pos="7185"/>
        </w:tabs>
        <w:rPr>
          <w:b/>
        </w:rPr>
      </w:pPr>
    </w:p>
    <w:p w:rsidR="001B5F57" w:rsidRPr="001B5F57" w:rsidRDefault="001B5F57" w:rsidP="001B5F57">
      <w:pPr>
        <w:pStyle w:val="1"/>
        <w:ind w:firstLine="708"/>
        <w:jc w:val="both"/>
        <w:rPr>
          <w:rFonts w:ascii="Times New Roman" w:hAnsi="Times New Roman"/>
          <w:b w:val="0"/>
          <w:sz w:val="22"/>
          <w:szCs w:val="22"/>
        </w:rPr>
      </w:pPr>
      <w:r w:rsidRPr="001B5F57">
        <w:rPr>
          <w:rFonts w:ascii="Times New Roman" w:hAnsi="Times New Roman"/>
          <w:b w:val="0"/>
          <w:sz w:val="22"/>
          <w:szCs w:val="22"/>
        </w:rPr>
        <w:t>Муниципальное унитарное предприятие «___________________________________</w:t>
      </w:r>
    </w:p>
    <w:p w:rsidR="001B5F57" w:rsidRPr="001B5F57" w:rsidRDefault="001B5F57" w:rsidP="001B5F57">
      <w:pPr>
        <w:jc w:val="both"/>
        <w:rPr>
          <w:sz w:val="22"/>
          <w:szCs w:val="22"/>
        </w:rPr>
      </w:pPr>
      <w:r w:rsidRPr="001B5F57">
        <w:rPr>
          <w:sz w:val="22"/>
          <w:szCs w:val="22"/>
        </w:rPr>
        <w:t>____________________________________________________________________________»</w:t>
      </w:r>
    </w:p>
    <w:p w:rsidR="001B5F57" w:rsidRPr="001B5F57" w:rsidRDefault="001B5F57" w:rsidP="001B5F57">
      <w:pPr>
        <w:jc w:val="both"/>
        <w:rPr>
          <w:sz w:val="22"/>
          <w:szCs w:val="26"/>
        </w:rPr>
      </w:pPr>
      <w:proofErr w:type="gramStart"/>
      <w:r w:rsidRPr="001B5F57">
        <w:rPr>
          <w:sz w:val="22"/>
          <w:szCs w:val="22"/>
        </w:rPr>
        <w:t xml:space="preserve">в соответствии с Законом ПМР № 84-З-VI «Об аренде государственного и муниципального имущества» от 05.04.2016 г., Решением Бендерского городского Совета народных депутатов № </w:t>
      </w:r>
      <w:r w:rsidR="002C01FA">
        <w:rPr>
          <w:sz w:val="22"/>
          <w:szCs w:val="22"/>
        </w:rPr>
        <w:t>__</w:t>
      </w:r>
      <w:r w:rsidRPr="001B5F57">
        <w:rPr>
          <w:sz w:val="22"/>
          <w:szCs w:val="22"/>
        </w:rPr>
        <w:t xml:space="preserve"> от </w:t>
      </w:r>
      <w:r w:rsidR="002C01FA">
        <w:rPr>
          <w:sz w:val="22"/>
          <w:szCs w:val="22"/>
        </w:rPr>
        <w:t>22</w:t>
      </w:r>
      <w:r w:rsidRPr="001B5F57">
        <w:rPr>
          <w:sz w:val="22"/>
          <w:szCs w:val="22"/>
        </w:rPr>
        <w:t>.</w:t>
      </w:r>
      <w:r w:rsidR="002C01FA">
        <w:rPr>
          <w:sz w:val="22"/>
          <w:szCs w:val="22"/>
        </w:rPr>
        <w:t>12</w:t>
      </w:r>
      <w:r w:rsidRPr="001B5F57">
        <w:rPr>
          <w:sz w:val="22"/>
          <w:szCs w:val="22"/>
        </w:rPr>
        <w:t>.20</w:t>
      </w:r>
      <w:r w:rsidR="002C01FA">
        <w:rPr>
          <w:sz w:val="22"/>
          <w:szCs w:val="22"/>
        </w:rPr>
        <w:t>22</w:t>
      </w:r>
      <w:r w:rsidRPr="001B5F57">
        <w:rPr>
          <w:sz w:val="22"/>
          <w:szCs w:val="22"/>
        </w:rPr>
        <w:t xml:space="preserve"> г. </w:t>
      </w:r>
      <w:r>
        <w:rPr>
          <w:sz w:val="22"/>
          <w:szCs w:val="22"/>
        </w:rPr>
        <w:t>35</w:t>
      </w:r>
      <w:r w:rsidRPr="001B5F57">
        <w:rPr>
          <w:sz w:val="22"/>
          <w:szCs w:val="22"/>
        </w:rPr>
        <w:t xml:space="preserve"> сессии 2</w:t>
      </w:r>
      <w:r>
        <w:rPr>
          <w:sz w:val="22"/>
          <w:szCs w:val="22"/>
        </w:rPr>
        <w:t>6</w:t>
      </w:r>
      <w:r w:rsidRPr="001B5F57">
        <w:rPr>
          <w:sz w:val="22"/>
          <w:szCs w:val="22"/>
        </w:rPr>
        <w:t xml:space="preserve"> созыва «</w:t>
      </w:r>
      <w:r w:rsidR="009E0508">
        <w:rPr>
          <w:noProof/>
          <w:sz w:val="22"/>
          <w:szCs w:val="26"/>
        </w:rPr>
        <w:pict>
          <v:line id="_x0000_s1028" style="position:absolute;left:0;text-align:left;z-index:251662336;mso-position-horizontal-relative:text;mso-position-vertical-relative:text" from="1.35pt,.35pt" to="1.35pt,.35pt" o:allowincell="f"/>
        </w:pict>
      </w:r>
      <w:r w:rsidRPr="001B5F57">
        <w:rPr>
          <w:sz w:val="22"/>
          <w:szCs w:val="26"/>
        </w:rPr>
        <w:t xml:space="preserve">Об утверждении Положения о порядке принятия решения </w:t>
      </w:r>
      <w:r>
        <w:rPr>
          <w:sz w:val="22"/>
          <w:szCs w:val="26"/>
        </w:rPr>
        <w:t xml:space="preserve">                 </w:t>
      </w:r>
      <w:r w:rsidRPr="001B5F57">
        <w:rPr>
          <w:sz w:val="22"/>
          <w:szCs w:val="26"/>
        </w:rPr>
        <w:t>о передаче муниципального имущества в аренду</w:t>
      </w:r>
      <w:r w:rsidRPr="001B5F57">
        <w:rPr>
          <w:sz w:val="22"/>
          <w:szCs w:val="22"/>
        </w:rPr>
        <w:t xml:space="preserve">» просит согласовать предоставление права </w:t>
      </w:r>
      <w:r>
        <w:rPr>
          <w:sz w:val="22"/>
          <w:szCs w:val="22"/>
        </w:rPr>
        <w:t xml:space="preserve">                </w:t>
      </w:r>
      <w:r w:rsidRPr="001B5F57">
        <w:rPr>
          <w:sz w:val="22"/>
          <w:szCs w:val="22"/>
        </w:rPr>
        <w:t>на заключение договора аренды недвижимого имущества муниципальной собственности:</w:t>
      </w:r>
      <w:proofErr w:type="gramEnd"/>
    </w:p>
    <w:p w:rsidR="001B5F57" w:rsidRPr="001B5F57" w:rsidRDefault="001B5F57" w:rsidP="001B5F57">
      <w:pPr>
        <w:jc w:val="both"/>
        <w:rPr>
          <w:sz w:val="22"/>
          <w:szCs w:val="22"/>
        </w:rPr>
      </w:pPr>
      <w:r w:rsidRPr="001B5F57">
        <w:rPr>
          <w:sz w:val="22"/>
          <w:szCs w:val="22"/>
        </w:rPr>
        <w:t>____________________________________________________________________________________</w:t>
      </w:r>
    </w:p>
    <w:p w:rsidR="001B5F57" w:rsidRPr="001B5F57" w:rsidRDefault="001B5F57" w:rsidP="001B5F57">
      <w:pPr>
        <w:jc w:val="both"/>
        <w:rPr>
          <w:sz w:val="22"/>
          <w:szCs w:val="22"/>
        </w:rPr>
      </w:pPr>
      <w:r w:rsidRPr="001B5F57">
        <w:rPr>
          <w:sz w:val="22"/>
          <w:szCs w:val="22"/>
        </w:rPr>
        <w:t>____________________________________________________________________________________,</w:t>
      </w:r>
    </w:p>
    <w:p w:rsidR="001B5F57" w:rsidRPr="001B5F57" w:rsidRDefault="001B5F57" w:rsidP="001B5F57">
      <w:pPr>
        <w:jc w:val="both"/>
        <w:rPr>
          <w:sz w:val="16"/>
          <w:szCs w:val="16"/>
        </w:rPr>
      </w:pPr>
      <w:r w:rsidRPr="001B5F57">
        <w:rPr>
          <w:sz w:val="16"/>
          <w:szCs w:val="16"/>
        </w:rPr>
        <w:t xml:space="preserve">                                                   (наименование, литер строений, номера помещений, площадь, адрес)</w:t>
      </w:r>
    </w:p>
    <w:p w:rsidR="001B5F57" w:rsidRPr="001B5F57" w:rsidRDefault="001B5F57" w:rsidP="001B5F57">
      <w:pPr>
        <w:jc w:val="both"/>
        <w:rPr>
          <w:sz w:val="22"/>
          <w:szCs w:val="22"/>
        </w:rPr>
      </w:pPr>
      <w:r w:rsidRPr="001B5F57">
        <w:rPr>
          <w:sz w:val="22"/>
          <w:szCs w:val="22"/>
        </w:rPr>
        <w:t xml:space="preserve">находящегося на балансе МУП «__________________________________», (Свидетельство </w:t>
      </w:r>
      <w:r>
        <w:rPr>
          <w:sz w:val="22"/>
          <w:szCs w:val="22"/>
        </w:rPr>
        <w:t xml:space="preserve">                   </w:t>
      </w:r>
      <w:r w:rsidRPr="001B5F57">
        <w:rPr>
          <w:sz w:val="22"/>
          <w:szCs w:val="22"/>
        </w:rPr>
        <w:t>о государственной регистрации права муниципальной собственности серия ___ № _________; Свидетельство о государственной регистрации права хозяйственного ведения серия ___                №  __________; Свидетельство о государственной регистрации права долгосрочного землепользования серия ___ № __________; техническое состояние объекта удовлетворительное) на земельном участке ________________________________, путем заключения прямого договора аренды</w:t>
      </w:r>
      <w:r w:rsidRPr="001B5F57">
        <w:t>________________________________________________________________________</w:t>
      </w:r>
    </w:p>
    <w:p w:rsidR="001B5F57" w:rsidRPr="001B5F57" w:rsidRDefault="001B5F57" w:rsidP="001B5F57">
      <w:pPr>
        <w:jc w:val="center"/>
        <w:rPr>
          <w:sz w:val="16"/>
          <w:szCs w:val="16"/>
        </w:rPr>
      </w:pPr>
      <w:r w:rsidRPr="001B5F57">
        <w:rPr>
          <w:sz w:val="16"/>
          <w:szCs w:val="16"/>
        </w:rPr>
        <w:t>(с оплатой  стоимости права на заключение договора аренды, либо без оплаты стоимости права на заключение договора аренды)</w:t>
      </w:r>
    </w:p>
    <w:p w:rsidR="001B5F57" w:rsidRPr="001B5F57" w:rsidRDefault="001B5F57" w:rsidP="001B5F57">
      <w:pPr>
        <w:jc w:val="both"/>
        <w:rPr>
          <w:sz w:val="22"/>
          <w:szCs w:val="22"/>
        </w:rPr>
      </w:pPr>
      <w:r w:rsidRPr="001B5F57">
        <w:rPr>
          <w:sz w:val="22"/>
          <w:szCs w:val="22"/>
        </w:rPr>
        <w:t>Основание передачи в аренду недвижимого имущества муниципальной собственности - эффективное использование имущества,  путем извлечения доходов от временно невостребованного в основной деятельности предприятия.</w:t>
      </w:r>
    </w:p>
    <w:p w:rsidR="001B5F57" w:rsidRPr="001B5F57" w:rsidRDefault="001B5F57" w:rsidP="001B5F57">
      <w:pPr>
        <w:jc w:val="both"/>
        <w:rPr>
          <w:sz w:val="22"/>
          <w:szCs w:val="22"/>
        </w:rPr>
      </w:pPr>
    </w:p>
    <w:p w:rsidR="001B5F57" w:rsidRPr="001B5F57" w:rsidRDefault="001B5F57" w:rsidP="001B5F57">
      <w:pPr>
        <w:jc w:val="right"/>
        <w:rPr>
          <w:sz w:val="24"/>
          <w:szCs w:val="24"/>
        </w:rPr>
      </w:pPr>
      <w:r w:rsidRPr="001B5F57">
        <w:rPr>
          <w:sz w:val="22"/>
          <w:szCs w:val="22"/>
        </w:rPr>
        <w:t xml:space="preserve">Инициатор  передачи права аренды муниципального имущества _____________________________                                                                                                                                                                  </w:t>
      </w:r>
      <w:r w:rsidRPr="001B5F57">
        <w:rPr>
          <w:sz w:val="16"/>
        </w:rPr>
        <w:t>(для физических лиц – фамилия, имя, отчество;</w:t>
      </w:r>
    </w:p>
    <w:p w:rsidR="001B5F57" w:rsidRPr="001B5F57" w:rsidRDefault="001B5F57" w:rsidP="001B5F57">
      <w:pPr>
        <w:rPr>
          <w:sz w:val="26"/>
        </w:rPr>
      </w:pPr>
      <w:r w:rsidRPr="001B5F57">
        <w:rPr>
          <w:sz w:val="26"/>
        </w:rPr>
        <w:t>_______________________________________________________________________</w:t>
      </w:r>
    </w:p>
    <w:p w:rsidR="001B5F57" w:rsidRPr="001B5F57" w:rsidRDefault="001B5F57" w:rsidP="001B5F57">
      <w:pPr>
        <w:rPr>
          <w:sz w:val="16"/>
        </w:rPr>
      </w:pPr>
      <w:r w:rsidRPr="001B5F57">
        <w:rPr>
          <w:sz w:val="16"/>
        </w:rPr>
        <w:t xml:space="preserve">                      для юридических лиц – наименование организации, должность уполномоченного лица,  № доверенности)</w:t>
      </w:r>
    </w:p>
    <w:p w:rsidR="001B5F57" w:rsidRPr="001B5F57" w:rsidRDefault="001B5F57" w:rsidP="001B5F57">
      <w:pPr>
        <w:rPr>
          <w:sz w:val="22"/>
          <w:szCs w:val="22"/>
        </w:rPr>
      </w:pPr>
      <w:r w:rsidRPr="001B5F57">
        <w:rPr>
          <w:sz w:val="22"/>
          <w:szCs w:val="22"/>
        </w:rPr>
        <w:t xml:space="preserve">Срок аренды  -  11 месяцев: </w:t>
      </w:r>
      <w:proofErr w:type="gramStart"/>
      <w:r w:rsidRPr="001B5F57">
        <w:rPr>
          <w:sz w:val="22"/>
          <w:szCs w:val="22"/>
        </w:rPr>
        <w:t>с</w:t>
      </w:r>
      <w:proofErr w:type="gramEnd"/>
      <w:r w:rsidRPr="001B5F57">
        <w:rPr>
          <w:sz w:val="22"/>
          <w:szCs w:val="22"/>
        </w:rPr>
        <w:t xml:space="preserve"> ___________ по ____________ </w:t>
      </w:r>
    </w:p>
    <w:p w:rsidR="001B5F57" w:rsidRPr="001B5F57" w:rsidRDefault="001B5F57" w:rsidP="001B5F57">
      <w:pPr>
        <w:jc w:val="both"/>
        <w:rPr>
          <w:sz w:val="22"/>
          <w:szCs w:val="22"/>
        </w:rPr>
      </w:pPr>
      <w:r w:rsidRPr="001B5F57">
        <w:rPr>
          <w:sz w:val="22"/>
          <w:szCs w:val="22"/>
        </w:rPr>
        <w:t xml:space="preserve">    </w:t>
      </w:r>
      <w:r w:rsidRPr="001B5F57">
        <w:rPr>
          <w:sz w:val="22"/>
          <w:szCs w:val="22"/>
        </w:rPr>
        <w:tab/>
        <w:t>Приложение:</w:t>
      </w:r>
    </w:p>
    <w:p w:rsidR="001B5F57" w:rsidRPr="001B5F57" w:rsidRDefault="001B5F57" w:rsidP="001B5F57">
      <w:pPr>
        <w:jc w:val="both"/>
        <w:rPr>
          <w:sz w:val="22"/>
          <w:szCs w:val="22"/>
        </w:rPr>
      </w:pPr>
      <w:r w:rsidRPr="001B5F57">
        <w:rPr>
          <w:sz w:val="22"/>
          <w:szCs w:val="22"/>
        </w:rPr>
        <w:t xml:space="preserve">     - предложение инициатора на приобретение права на заключение договора аренды недвижимого имущества муниципальной собственности;</w:t>
      </w:r>
    </w:p>
    <w:p w:rsidR="001B5F57" w:rsidRPr="001B5F57" w:rsidRDefault="001B5F57" w:rsidP="001B5F57">
      <w:pPr>
        <w:jc w:val="both"/>
        <w:rPr>
          <w:sz w:val="22"/>
          <w:szCs w:val="22"/>
        </w:rPr>
      </w:pPr>
      <w:r w:rsidRPr="001B5F57">
        <w:rPr>
          <w:sz w:val="22"/>
          <w:szCs w:val="22"/>
        </w:rPr>
        <w:t xml:space="preserve">     -   предварительный акт обследования объекта;</w:t>
      </w:r>
    </w:p>
    <w:p w:rsidR="001B5F57" w:rsidRPr="001B5F57" w:rsidRDefault="001B5F57" w:rsidP="001B5F57">
      <w:pPr>
        <w:ind w:firstLine="284"/>
        <w:jc w:val="both"/>
        <w:rPr>
          <w:sz w:val="22"/>
          <w:szCs w:val="22"/>
        </w:rPr>
      </w:pPr>
      <w:r w:rsidRPr="001B5F57">
        <w:rPr>
          <w:sz w:val="22"/>
          <w:szCs w:val="22"/>
        </w:rPr>
        <w:t>- предварительный расчет аренд</w:t>
      </w:r>
      <w:r w:rsidR="002C01FA">
        <w:rPr>
          <w:sz w:val="22"/>
          <w:szCs w:val="22"/>
        </w:rPr>
        <w:t xml:space="preserve">ной платы согласно Положению «О порядке определения </w:t>
      </w:r>
      <w:r w:rsidRPr="001B5F57">
        <w:rPr>
          <w:sz w:val="22"/>
          <w:szCs w:val="22"/>
        </w:rPr>
        <w:t xml:space="preserve">размера   арендной   платы  </w:t>
      </w:r>
      <w:r w:rsidR="002C01FA">
        <w:rPr>
          <w:sz w:val="22"/>
          <w:szCs w:val="22"/>
        </w:rPr>
        <w:t>недвижимого и иного имущества муниципальной</w:t>
      </w:r>
      <w:r w:rsidRPr="001B5F57">
        <w:rPr>
          <w:sz w:val="22"/>
          <w:szCs w:val="22"/>
        </w:rPr>
        <w:t xml:space="preserve"> собственности, </w:t>
      </w:r>
      <w:r w:rsidR="002C01FA">
        <w:rPr>
          <w:sz w:val="22"/>
          <w:szCs w:val="22"/>
        </w:rPr>
        <w:t xml:space="preserve"> находящегося на </w:t>
      </w:r>
      <w:r w:rsidRPr="001B5F57">
        <w:rPr>
          <w:sz w:val="22"/>
          <w:szCs w:val="22"/>
        </w:rPr>
        <w:t>территории г. Бендеры»;</w:t>
      </w:r>
    </w:p>
    <w:p w:rsidR="001B5F57" w:rsidRPr="001B5F57" w:rsidRDefault="001B5F57" w:rsidP="001B5F57">
      <w:pPr>
        <w:ind w:firstLine="284"/>
        <w:jc w:val="both"/>
        <w:rPr>
          <w:sz w:val="22"/>
          <w:szCs w:val="22"/>
        </w:rPr>
      </w:pPr>
      <w:r w:rsidRPr="001B5F57">
        <w:rPr>
          <w:sz w:val="22"/>
          <w:szCs w:val="22"/>
        </w:rPr>
        <w:t>-  предварительный расчет стоимости права на заключение договора аренды (в случае оплаты стоимости права);</w:t>
      </w:r>
    </w:p>
    <w:p w:rsidR="001B5F57" w:rsidRPr="001B5F57" w:rsidRDefault="001B5F57" w:rsidP="001B5F57">
      <w:pPr>
        <w:jc w:val="both"/>
        <w:rPr>
          <w:bCs/>
          <w:sz w:val="22"/>
          <w:szCs w:val="22"/>
        </w:rPr>
      </w:pPr>
      <w:r w:rsidRPr="001B5F57">
        <w:rPr>
          <w:sz w:val="22"/>
          <w:szCs w:val="22"/>
        </w:rPr>
        <w:t xml:space="preserve">     - </w:t>
      </w:r>
      <w:r w:rsidRPr="001B5F57">
        <w:rPr>
          <w:bCs/>
          <w:sz w:val="22"/>
          <w:szCs w:val="22"/>
        </w:rPr>
        <w:t>справка об отсутствии неузаконенных перепланировок на объекте, по состоянию на дату подачи комплекта документов;</w:t>
      </w:r>
    </w:p>
    <w:p w:rsidR="001B5F57" w:rsidRPr="001B5F57" w:rsidRDefault="001B5F57" w:rsidP="001B5F57">
      <w:pPr>
        <w:jc w:val="both"/>
        <w:rPr>
          <w:sz w:val="22"/>
          <w:szCs w:val="22"/>
        </w:rPr>
      </w:pPr>
      <w:r w:rsidRPr="001B5F57">
        <w:rPr>
          <w:sz w:val="22"/>
          <w:szCs w:val="22"/>
        </w:rPr>
        <w:t xml:space="preserve">     -</w:t>
      </w:r>
      <w:r w:rsidRPr="001B5F57">
        <w:rPr>
          <w:bCs/>
          <w:sz w:val="22"/>
          <w:szCs w:val="22"/>
        </w:rPr>
        <w:t xml:space="preserve">  к</w:t>
      </w:r>
      <w:r w:rsidR="002C01FA">
        <w:rPr>
          <w:sz w:val="22"/>
          <w:szCs w:val="22"/>
        </w:rPr>
        <w:t>опии</w:t>
      </w:r>
      <w:r w:rsidRPr="001B5F57">
        <w:rPr>
          <w:sz w:val="22"/>
          <w:szCs w:val="22"/>
        </w:rPr>
        <w:t xml:space="preserve"> право подтверждающих документов на объект недвижимости и закрепленный за ним земельный участок  (Свидетельство о государственной регистрации права муниципальной собственности, Свидетельство о государственной регистрации права хозяйственного ведения, Решение о закреплении земли или Свидетельство о государственной регистрации права долгосрочного землепользования, технический паспорт с </w:t>
      </w:r>
      <w:proofErr w:type="gramStart"/>
      <w:r w:rsidRPr="001B5F57">
        <w:rPr>
          <w:sz w:val="22"/>
          <w:szCs w:val="22"/>
        </w:rPr>
        <w:t>план-схемой</w:t>
      </w:r>
      <w:proofErr w:type="gramEnd"/>
      <w:r w:rsidRPr="001B5F57">
        <w:rPr>
          <w:sz w:val="22"/>
          <w:szCs w:val="22"/>
        </w:rPr>
        <w:t xml:space="preserve"> арендуемых  помещений);</w:t>
      </w:r>
    </w:p>
    <w:p w:rsidR="001B5F57" w:rsidRPr="001B5F57" w:rsidRDefault="001B5F57" w:rsidP="001B5F57">
      <w:pPr>
        <w:jc w:val="both"/>
        <w:rPr>
          <w:sz w:val="22"/>
          <w:szCs w:val="22"/>
        </w:rPr>
      </w:pPr>
      <w:r w:rsidRPr="001B5F57">
        <w:rPr>
          <w:sz w:val="22"/>
          <w:szCs w:val="22"/>
        </w:rPr>
        <w:t xml:space="preserve">     -</w:t>
      </w:r>
      <w:r w:rsidRPr="001B5F57">
        <w:rPr>
          <w:i/>
          <w:sz w:val="22"/>
          <w:szCs w:val="22"/>
        </w:rPr>
        <w:t xml:space="preserve"> </w:t>
      </w:r>
      <w:r w:rsidRPr="001B5F57">
        <w:rPr>
          <w:sz w:val="22"/>
          <w:szCs w:val="22"/>
        </w:rPr>
        <w:t>заверенная копия инвентарной карточки учета основных средств;</w:t>
      </w:r>
    </w:p>
    <w:p w:rsidR="001B5F57" w:rsidRPr="001B5F57" w:rsidRDefault="001B5F57" w:rsidP="001B5F57">
      <w:pPr>
        <w:jc w:val="both"/>
        <w:rPr>
          <w:sz w:val="22"/>
          <w:szCs w:val="22"/>
        </w:rPr>
      </w:pPr>
      <w:r w:rsidRPr="001B5F57">
        <w:rPr>
          <w:sz w:val="22"/>
          <w:szCs w:val="22"/>
        </w:rPr>
        <w:t xml:space="preserve">     - бухгалтерская справка о составе и стоимости имущества </w:t>
      </w:r>
      <w:r w:rsidRPr="001B5F57">
        <w:rPr>
          <w:bCs/>
          <w:sz w:val="22"/>
          <w:szCs w:val="22"/>
        </w:rPr>
        <w:t xml:space="preserve">по состоянию </w:t>
      </w:r>
      <w:r w:rsidRPr="001B5F57">
        <w:rPr>
          <w:sz w:val="22"/>
          <w:szCs w:val="22"/>
        </w:rPr>
        <w:t>на последнюю отчетную дату;</w:t>
      </w:r>
    </w:p>
    <w:p w:rsidR="001B5F57" w:rsidRPr="001B5F57" w:rsidRDefault="001B5F57" w:rsidP="001B5F57">
      <w:pPr>
        <w:jc w:val="both"/>
        <w:rPr>
          <w:sz w:val="22"/>
          <w:szCs w:val="22"/>
        </w:rPr>
      </w:pPr>
      <w:r w:rsidRPr="001B5F57">
        <w:rPr>
          <w:sz w:val="22"/>
          <w:szCs w:val="22"/>
        </w:rPr>
        <w:t xml:space="preserve">     - технико-экономическое обоснование передачи недвижимого муниципального имущества </w:t>
      </w:r>
      <w:r w:rsidR="002C01FA">
        <w:rPr>
          <w:sz w:val="22"/>
          <w:szCs w:val="22"/>
        </w:rPr>
        <w:t xml:space="preserve">                  </w:t>
      </w:r>
      <w:r w:rsidRPr="001B5F57">
        <w:rPr>
          <w:sz w:val="22"/>
          <w:szCs w:val="22"/>
        </w:rPr>
        <w:t>в аренду без взимания стоимости права на заключение договора аренды;</w:t>
      </w:r>
    </w:p>
    <w:p w:rsidR="001B5F57" w:rsidRPr="001B5F57" w:rsidRDefault="001B5F57" w:rsidP="001B5F57">
      <w:pPr>
        <w:jc w:val="both"/>
        <w:rPr>
          <w:sz w:val="22"/>
          <w:szCs w:val="22"/>
        </w:rPr>
      </w:pPr>
      <w:r w:rsidRPr="001B5F57">
        <w:rPr>
          <w:sz w:val="22"/>
          <w:szCs w:val="22"/>
        </w:rPr>
        <w:t xml:space="preserve">     -  условия аренды (обременения). </w:t>
      </w:r>
    </w:p>
    <w:p w:rsidR="001B5F57" w:rsidRPr="001B5F57" w:rsidRDefault="001B5F57" w:rsidP="001B5F57">
      <w:pPr>
        <w:jc w:val="both"/>
        <w:rPr>
          <w:sz w:val="22"/>
          <w:szCs w:val="22"/>
        </w:rPr>
      </w:pPr>
      <w:r w:rsidRPr="001B5F57">
        <w:rPr>
          <w:sz w:val="22"/>
          <w:szCs w:val="22"/>
        </w:rPr>
        <w:t>«_____» ________________ 20_______ г.</w:t>
      </w:r>
    </w:p>
    <w:p w:rsidR="001B5F57" w:rsidRPr="001B5F57" w:rsidRDefault="001B5F57" w:rsidP="001B5F57">
      <w:pPr>
        <w:jc w:val="both"/>
        <w:rPr>
          <w:sz w:val="24"/>
          <w:szCs w:val="28"/>
        </w:rPr>
      </w:pPr>
    </w:p>
    <w:p w:rsidR="001B5F57" w:rsidRPr="001B5F57" w:rsidRDefault="001B5F57" w:rsidP="001B5F57">
      <w:pPr>
        <w:jc w:val="both"/>
        <w:rPr>
          <w:sz w:val="22"/>
          <w:szCs w:val="22"/>
        </w:rPr>
      </w:pPr>
      <w:r w:rsidRPr="001B5F57">
        <w:rPr>
          <w:sz w:val="22"/>
          <w:szCs w:val="22"/>
        </w:rPr>
        <w:t>Руководитель МУП   ___________________                _________________________________</w:t>
      </w:r>
    </w:p>
    <w:p w:rsidR="001B5F57" w:rsidRPr="001B5F57" w:rsidRDefault="001B5F57" w:rsidP="001B5F57">
      <w:pPr>
        <w:jc w:val="center"/>
        <w:rPr>
          <w:sz w:val="16"/>
          <w:szCs w:val="16"/>
        </w:rPr>
      </w:pPr>
      <w:r w:rsidRPr="001B5F57">
        <w:rPr>
          <w:sz w:val="16"/>
          <w:szCs w:val="16"/>
        </w:rPr>
        <w:t xml:space="preserve">                (подпись)                                                                                             (Ф.И.О.)</w:t>
      </w:r>
    </w:p>
    <w:p w:rsidR="001B5F57" w:rsidRPr="001B5F57" w:rsidRDefault="001B5F57" w:rsidP="001B5F57">
      <w:pPr>
        <w:rPr>
          <w:b/>
          <w:sz w:val="24"/>
          <w:szCs w:val="24"/>
        </w:rPr>
      </w:pPr>
      <w:r w:rsidRPr="001B5F57">
        <w:t xml:space="preserve">                                           </w:t>
      </w:r>
      <w:r w:rsidRPr="001B5F57">
        <w:rPr>
          <w:b/>
        </w:rPr>
        <w:t>М. П</w:t>
      </w:r>
      <w:r w:rsidR="00456166">
        <w:rPr>
          <w:b/>
        </w:rPr>
        <w:t>.</w:t>
      </w:r>
      <w:r w:rsidRPr="001B5F57">
        <w:rPr>
          <w:i/>
          <w:iCs/>
          <w:sz w:val="16"/>
          <w:szCs w:val="16"/>
        </w:rPr>
        <w:t xml:space="preserve">                                                                                                                                            Примечание: При заполнении формы исправлений и помарок не допускается</w:t>
      </w:r>
      <w:r w:rsidRPr="001B5F57">
        <w:t xml:space="preserve">      </w:t>
      </w:r>
    </w:p>
    <w:p w:rsidR="00A51E5B" w:rsidRDefault="00A51E5B">
      <w:pPr>
        <w:ind w:firstLine="709"/>
        <w:jc w:val="both"/>
        <w:rPr>
          <w:sz w:val="24"/>
        </w:rPr>
        <w:sectPr w:rsidR="00A51E5B" w:rsidSect="005F782C">
          <w:pgSz w:w="11906" w:h="16838"/>
          <w:pgMar w:top="568" w:right="851" w:bottom="568" w:left="1701" w:header="709" w:footer="709" w:gutter="0"/>
          <w:cols w:space="708"/>
          <w:docGrid w:linePitch="360"/>
        </w:sectPr>
      </w:pPr>
    </w:p>
    <w:p w:rsidR="00893A6F" w:rsidRPr="001B5F57" w:rsidRDefault="00893A6F">
      <w:pPr>
        <w:ind w:firstLine="709"/>
        <w:jc w:val="both"/>
        <w:rPr>
          <w:sz w:val="24"/>
        </w:rPr>
      </w:pPr>
    </w:p>
    <w:p w:rsidR="001B5F57" w:rsidRDefault="001B5F57">
      <w:pPr>
        <w:ind w:firstLine="709"/>
        <w:jc w:val="both"/>
        <w:rPr>
          <w:sz w:val="24"/>
        </w:rPr>
      </w:pPr>
    </w:p>
    <w:p w:rsidR="00251F15" w:rsidRPr="001B5F57" w:rsidRDefault="00251F15" w:rsidP="00251F15">
      <w:pPr>
        <w:jc w:val="right"/>
        <w:rPr>
          <w:b/>
          <w:sz w:val="22"/>
          <w:szCs w:val="22"/>
        </w:rPr>
      </w:pPr>
      <w:r w:rsidRPr="001B5F57">
        <w:rPr>
          <w:b/>
          <w:sz w:val="22"/>
          <w:szCs w:val="22"/>
        </w:rPr>
        <w:t xml:space="preserve">Приложение № </w:t>
      </w:r>
      <w:r>
        <w:rPr>
          <w:b/>
          <w:sz w:val="22"/>
          <w:szCs w:val="22"/>
        </w:rPr>
        <w:t>3</w:t>
      </w:r>
    </w:p>
    <w:p w:rsidR="00251F15" w:rsidRPr="001B5F57" w:rsidRDefault="00251F15" w:rsidP="00251F15">
      <w:pPr>
        <w:jc w:val="right"/>
        <w:rPr>
          <w:b/>
          <w:color w:val="000000" w:themeColor="text1"/>
          <w:sz w:val="22"/>
          <w:szCs w:val="22"/>
        </w:rPr>
      </w:pPr>
      <w:r w:rsidRPr="001B5F57">
        <w:rPr>
          <w:b/>
          <w:sz w:val="22"/>
          <w:szCs w:val="22"/>
        </w:rPr>
        <w:t>к Положению о порядке</w:t>
      </w:r>
      <w:r w:rsidRPr="001B5F57">
        <w:rPr>
          <w:b/>
          <w:color w:val="000000" w:themeColor="text1"/>
          <w:sz w:val="22"/>
          <w:szCs w:val="22"/>
        </w:rPr>
        <w:t xml:space="preserve"> принятия решения </w:t>
      </w:r>
    </w:p>
    <w:p w:rsidR="00251F15" w:rsidRPr="001B5F57" w:rsidRDefault="00251F15" w:rsidP="00251F15">
      <w:pPr>
        <w:jc w:val="right"/>
        <w:rPr>
          <w:b/>
          <w:sz w:val="22"/>
          <w:szCs w:val="22"/>
        </w:rPr>
      </w:pPr>
      <w:r w:rsidRPr="001B5F57">
        <w:rPr>
          <w:b/>
          <w:color w:val="000000" w:themeColor="text1"/>
          <w:sz w:val="22"/>
          <w:szCs w:val="22"/>
        </w:rPr>
        <w:t>о передаче муниципального имущества в аренду</w:t>
      </w:r>
    </w:p>
    <w:p w:rsidR="00251F15" w:rsidRDefault="00251F15" w:rsidP="00251F15"/>
    <w:p w:rsidR="00251F15" w:rsidRPr="00AE707D" w:rsidRDefault="00251F15" w:rsidP="00251F15">
      <w:pPr>
        <w:ind w:left="284"/>
      </w:pPr>
    </w:p>
    <w:p w:rsidR="00251F15" w:rsidRDefault="00251F15" w:rsidP="00251F15">
      <w:pPr>
        <w:jc w:val="center"/>
        <w:outlineLvl w:val="0"/>
        <w:rPr>
          <w:b/>
          <w:sz w:val="32"/>
          <w:szCs w:val="32"/>
        </w:rPr>
      </w:pPr>
      <w:r w:rsidRPr="00C55978">
        <w:rPr>
          <w:b/>
          <w:sz w:val="32"/>
          <w:szCs w:val="32"/>
        </w:rPr>
        <w:t>Учет заключенных договоров аренды</w:t>
      </w:r>
    </w:p>
    <w:p w:rsidR="00251F15" w:rsidRPr="00C55978" w:rsidRDefault="00251F15" w:rsidP="00251F15">
      <w:pPr>
        <w:jc w:val="center"/>
        <w:outlineLvl w:val="0"/>
        <w:rPr>
          <w:b/>
          <w:sz w:val="32"/>
          <w:szCs w:val="32"/>
        </w:rPr>
      </w:pPr>
      <w:r>
        <w:rPr>
          <w:b/>
          <w:sz w:val="32"/>
          <w:szCs w:val="32"/>
        </w:rPr>
        <w:t>недвижимого имущества муниципальной собственности</w:t>
      </w:r>
    </w:p>
    <w:p w:rsidR="00251F15" w:rsidRDefault="00251F15" w:rsidP="00251F15">
      <w:pPr>
        <w:jc w:val="center"/>
      </w:pPr>
    </w:p>
    <w:tbl>
      <w:tblPr>
        <w:tblStyle w:val="af"/>
        <w:tblW w:w="0" w:type="auto"/>
        <w:tblInd w:w="780" w:type="dxa"/>
        <w:tblLayout w:type="fixed"/>
        <w:tblLook w:val="04A0" w:firstRow="1" w:lastRow="0" w:firstColumn="1" w:lastColumn="0" w:noHBand="0" w:noVBand="1"/>
      </w:tblPr>
      <w:tblGrid>
        <w:gridCol w:w="817"/>
        <w:gridCol w:w="1810"/>
        <w:gridCol w:w="1592"/>
        <w:gridCol w:w="1843"/>
        <w:gridCol w:w="1276"/>
        <w:gridCol w:w="1275"/>
        <w:gridCol w:w="1701"/>
        <w:gridCol w:w="1560"/>
        <w:gridCol w:w="2268"/>
      </w:tblGrid>
      <w:tr w:rsidR="00251F15" w:rsidTr="00251F15">
        <w:tc>
          <w:tcPr>
            <w:tcW w:w="817" w:type="dxa"/>
          </w:tcPr>
          <w:p w:rsidR="00251F15" w:rsidRPr="00AE707D" w:rsidRDefault="00251F15" w:rsidP="00251F15">
            <w:pPr>
              <w:jc w:val="center"/>
              <w:rPr>
                <w:rFonts w:cs="Times New Roman"/>
                <w:b/>
                <w:sz w:val="24"/>
                <w:szCs w:val="24"/>
              </w:rPr>
            </w:pPr>
            <w:r w:rsidRPr="00AE707D">
              <w:rPr>
                <w:rFonts w:cs="Times New Roman"/>
                <w:b/>
                <w:sz w:val="24"/>
                <w:szCs w:val="24"/>
              </w:rPr>
              <w:t xml:space="preserve">№ </w:t>
            </w:r>
            <w:proofErr w:type="gramStart"/>
            <w:r w:rsidRPr="00AE707D">
              <w:rPr>
                <w:rFonts w:cs="Times New Roman"/>
                <w:b/>
                <w:sz w:val="24"/>
                <w:szCs w:val="24"/>
              </w:rPr>
              <w:t>п</w:t>
            </w:r>
            <w:proofErr w:type="gramEnd"/>
            <w:r w:rsidRPr="00AE707D">
              <w:rPr>
                <w:rFonts w:cs="Times New Roman"/>
                <w:b/>
                <w:sz w:val="24"/>
                <w:szCs w:val="24"/>
              </w:rPr>
              <w:t>/п</w:t>
            </w:r>
          </w:p>
        </w:tc>
        <w:tc>
          <w:tcPr>
            <w:tcW w:w="1810" w:type="dxa"/>
          </w:tcPr>
          <w:p w:rsidR="00251F15" w:rsidRPr="00AE707D" w:rsidRDefault="00251F15" w:rsidP="00251F15">
            <w:pPr>
              <w:jc w:val="center"/>
              <w:rPr>
                <w:rFonts w:cs="Times New Roman"/>
                <w:b/>
                <w:sz w:val="24"/>
                <w:szCs w:val="24"/>
              </w:rPr>
            </w:pPr>
            <w:r w:rsidRPr="00AE707D">
              <w:rPr>
                <w:rFonts w:cs="Times New Roman"/>
                <w:b/>
                <w:sz w:val="24"/>
                <w:szCs w:val="24"/>
              </w:rPr>
              <w:t>Арендодате</w:t>
            </w:r>
            <w:r>
              <w:rPr>
                <w:rFonts w:cs="Times New Roman"/>
                <w:b/>
                <w:sz w:val="24"/>
                <w:szCs w:val="24"/>
              </w:rPr>
              <w:t>л</w:t>
            </w:r>
            <w:r w:rsidRPr="00AE707D">
              <w:rPr>
                <w:rFonts w:cs="Times New Roman"/>
                <w:b/>
                <w:sz w:val="24"/>
                <w:szCs w:val="24"/>
              </w:rPr>
              <w:t>ь</w:t>
            </w:r>
          </w:p>
        </w:tc>
        <w:tc>
          <w:tcPr>
            <w:tcW w:w="1592" w:type="dxa"/>
          </w:tcPr>
          <w:p w:rsidR="00251F15" w:rsidRPr="00AE707D" w:rsidRDefault="00251F15" w:rsidP="00251F15">
            <w:pPr>
              <w:jc w:val="center"/>
              <w:rPr>
                <w:rFonts w:cs="Times New Roman"/>
                <w:b/>
                <w:sz w:val="24"/>
                <w:szCs w:val="24"/>
              </w:rPr>
            </w:pPr>
            <w:r w:rsidRPr="00AE707D">
              <w:rPr>
                <w:rFonts w:cs="Times New Roman"/>
                <w:b/>
                <w:sz w:val="24"/>
                <w:szCs w:val="24"/>
              </w:rPr>
              <w:t>Арендатор</w:t>
            </w:r>
          </w:p>
        </w:tc>
        <w:tc>
          <w:tcPr>
            <w:tcW w:w="1843" w:type="dxa"/>
          </w:tcPr>
          <w:p w:rsidR="00251F15" w:rsidRPr="00AE707D" w:rsidRDefault="00251F15" w:rsidP="00251F15">
            <w:pPr>
              <w:jc w:val="center"/>
              <w:rPr>
                <w:rFonts w:cs="Times New Roman"/>
                <w:b/>
                <w:sz w:val="24"/>
                <w:szCs w:val="24"/>
              </w:rPr>
            </w:pPr>
            <w:r w:rsidRPr="00AE707D">
              <w:rPr>
                <w:rFonts w:cs="Times New Roman"/>
                <w:b/>
                <w:sz w:val="24"/>
                <w:szCs w:val="24"/>
              </w:rPr>
              <w:t>Вид деятельности</w:t>
            </w:r>
          </w:p>
        </w:tc>
        <w:tc>
          <w:tcPr>
            <w:tcW w:w="1276" w:type="dxa"/>
          </w:tcPr>
          <w:p w:rsidR="00251F15" w:rsidRPr="00AE707D" w:rsidRDefault="00251F15" w:rsidP="00251F15">
            <w:pPr>
              <w:jc w:val="center"/>
              <w:rPr>
                <w:rFonts w:cs="Times New Roman"/>
                <w:b/>
                <w:sz w:val="24"/>
                <w:szCs w:val="24"/>
              </w:rPr>
            </w:pPr>
            <w:r w:rsidRPr="00AE707D">
              <w:rPr>
                <w:rFonts w:cs="Times New Roman"/>
                <w:b/>
                <w:sz w:val="24"/>
                <w:szCs w:val="24"/>
              </w:rPr>
              <w:t>Адрес      объекта</w:t>
            </w:r>
          </w:p>
        </w:tc>
        <w:tc>
          <w:tcPr>
            <w:tcW w:w="1275" w:type="dxa"/>
          </w:tcPr>
          <w:p w:rsidR="00251F15" w:rsidRPr="00AE707D" w:rsidRDefault="00251F15" w:rsidP="00251F15">
            <w:pPr>
              <w:jc w:val="center"/>
              <w:rPr>
                <w:rFonts w:cs="Times New Roman"/>
                <w:b/>
                <w:sz w:val="24"/>
                <w:szCs w:val="24"/>
              </w:rPr>
            </w:pPr>
            <w:r w:rsidRPr="00AE707D">
              <w:rPr>
                <w:rFonts w:cs="Times New Roman"/>
                <w:b/>
                <w:sz w:val="24"/>
                <w:szCs w:val="24"/>
              </w:rPr>
              <w:t>Срок договора</w:t>
            </w:r>
          </w:p>
        </w:tc>
        <w:tc>
          <w:tcPr>
            <w:tcW w:w="1701" w:type="dxa"/>
          </w:tcPr>
          <w:p w:rsidR="00251F15" w:rsidRPr="00AE707D" w:rsidRDefault="00251F15" w:rsidP="00251F15">
            <w:pPr>
              <w:jc w:val="center"/>
              <w:rPr>
                <w:rFonts w:cs="Times New Roman"/>
                <w:b/>
                <w:sz w:val="24"/>
                <w:szCs w:val="24"/>
              </w:rPr>
            </w:pPr>
            <w:r w:rsidRPr="00AE707D">
              <w:rPr>
                <w:rFonts w:cs="Times New Roman"/>
                <w:b/>
                <w:sz w:val="24"/>
                <w:szCs w:val="24"/>
              </w:rPr>
              <w:t>Дата регистрации</w:t>
            </w:r>
          </w:p>
        </w:tc>
        <w:tc>
          <w:tcPr>
            <w:tcW w:w="1560" w:type="dxa"/>
          </w:tcPr>
          <w:p w:rsidR="00251F15" w:rsidRPr="00AE707D" w:rsidRDefault="00251F15" w:rsidP="00251F15">
            <w:pPr>
              <w:jc w:val="center"/>
              <w:rPr>
                <w:rFonts w:cs="Times New Roman"/>
                <w:b/>
                <w:sz w:val="24"/>
                <w:szCs w:val="24"/>
              </w:rPr>
            </w:pPr>
            <w:r>
              <w:rPr>
                <w:rFonts w:cs="Times New Roman"/>
                <w:b/>
                <w:sz w:val="24"/>
                <w:szCs w:val="24"/>
              </w:rPr>
              <w:t>Подпись</w:t>
            </w:r>
            <w:r w:rsidRPr="00AE707D">
              <w:rPr>
                <w:rFonts w:cs="Times New Roman"/>
                <w:b/>
                <w:sz w:val="24"/>
                <w:szCs w:val="24"/>
              </w:rPr>
              <w:t xml:space="preserve"> получателя</w:t>
            </w:r>
          </w:p>
        </w:tc>
        <w:tc>
          <w:tcPr>
            <w:tcW w:w="2268" w:type="dxa"/>
          </w:tcPr>
          <w:p w:rsidR="00251F15" w:rsidRPr="00AE707D" w:rsidRDefault="00251F15" w:rsidP="00251F15">
            <w:pPr>
              <w:jc w:val="center"/>
              <w:rPr>
                <w:rFonts w:cs="Times New Roman"/>
                <w:b/>
                <w:sz w:val="24"/>
                <w:szCs w:val="24"/>
              </w:rPr>
            </w:pPr>
            <w:r w:rsidRPr="00AE707D">
              <w:rPr>
                <w:rFonts w:cs="Times New Roman"/>
                <w:b/>
                <w:sz w:val="24"/>
                <w:szCs w:val="24"/>
              </w:rPr>
              <w:t>№ договора аренды и дата его заключения</w:t>
            </w:r>
          </w:p>
        </w:tc>
      </w:tr>
      <w:tr w:rsidR="00251F15" w:rsidTr="00251F15">
        <w:tc>
          <w:tcPr>
            <w:tcW w:w="817" w:type="dxa"/>
          </w:tcPr>
          <w:p w:rsidR="00251F15" w:rsidRPr="00C55978" w:rsidRDefault="00251F15" w:rsidP="00251F15">
            <w:pPr>
              <w:jc w:val="center"/>
              <w:rPr>
                <w:b/>
              </w:rPr>
            </w:pPr>
            <w:r w:rsidRPr="00C55978">
              <w:rPr>
                <w:b/>
              </w:rPr>
              <w:t>1</w:t>
            </w:r>
          </w:p>
        </w:tc>
        <w:tc>
          <w:tcPr>
            <w:tcW w:w="1810" w:type="dxa"/>
          </w:tcPr>
          <w:p w:rsidR="00251F15" w:rsidRPr="00C55978" w:rsidRDefault="00251F15" w:rsidP="00251F15">
            <w:pPr>
              <w:jc w:val="center"/>
              <w:rPr>
                <w:b/>
              </w:rPr>
            </w:pPr>
            <w:r w:rsidRPr="00C55978">
              <w:rPr>
                <w:b/>
              </w:rPr>
              <w:t>2</w:t>
            </w:r>
          </w:p>
        </w:tc>
        <w:tc>
          <w:tcPr>
            <w:tcW w:w="1592" w:type="dxa"/>
          </w:tcPr>
          <w:p w:rsidR="00251F15" w:rsidRPr="00C55978" w:rsidRDefault="00251F15" w:rsidP="00251F15">
            <w:pPr>
              <w:jc w:val="center"/>
              <w:rPr>
                <w:b/>
              </w:rPr>
            </w:pPr>
            <w:r w:rsidRPr="00C55978">
              <w:rPr>
                <w:b/>
              </w:rPr>
              <w:t>3</w:t>
            </w:r>
          </w:p>
        </w:tc>
        <w:tc>
          <w:tcPr>
            <w:tcW w:w="1843" w:type="dxa"/>
          </w:tcPr>
          <w:p w:rsidR="00251F15" w:rsidRPr="00C55978" w:rsidRDefault="00251F15" w:rsidP="00251F15">
            <w:pPr>
              <w:jc w:val="center"/>
              <w:rPr>
                <w:b/>
              </w:rPr>
            </w:pPr>
            <w:r w:rsidRPr="00C55978">
              <w:rPr>
                <w:b/>
              </w:rPr>
              <w:t>4</w:t>
            </w:r>
          </w:p>
        </w:tc>
        <w:tc>
          <w:tcPr>
            <w:tcW w:w="1276" w:type="dxa"/>
          </w:tcPr>
          <w:p w:rsidR="00251F15" w:rsidRPr="00C55978" w:rsidRDefault="00251F15" w:rsidP="00251F15">
            <w:pPr>
              <w:jc w:val="center"/>
              <w:rPr>
                <w:b/>
              </w:rPr>
            </w:pPr>
            <w:r w:rsidRPr="00C55978">
              <w:rPr>
                <w:b/>
              </w:rPr>
              <w:t>5</w:t>
            </w:r>
          </w:p>
        </w:tc>
        <w:tc>
          <w:tcPr>
            <w:tcW w:w="1275" w:type="dxa"/>
          </w:tcPr>
          <w:p w:rsidR="00251F15" w:rsidRPr="00C55978" w:rsidRDefault="00251F15" w:rsidP="00251F15">
            <w:pPr>
              <w:jc w:val="center"/>
              <w:rPr>
                <w:b/>
              </w:rPr>
            </w:pPr>
            <w:r w:rsidRPr="00C55978">
              <w:rPr>
                <w:b/>
              </w:rPr>
              <w:t>6</w:t>
            </w:r>
          </w:p>
        </w:tc>
        <w:tc>
          <w:tcPr>
            <w:tcW w:w="1701" w:type="dxa"/>
          </w:tcPr>
          <w:p w:rsidR="00251F15" w:rsidRPr="00C55978" w:rsidRDefault="00251F15" w:rsidP="00251F15">
            <w:pPr>
              <w:jc w:val="center"/>
              <w:rPr>
                <w:b/>
              </w:rPr>
            </w:pPr>
            <w:r w:rsidRPr="00C55978">
              <w:rPr>
                <w:b/>
              </w:rPr>
              <w:t>7</w:t>
            </w:r>
          </w:p>
        </w:tc>
        <w:tc>
          <w:tcPr>
            <w:tcW w:w="1560" w:type="dxa"/>
          </w:tcPr>
          <w:p w:rsidR="00251F15" w:rsidRPr="00C55978" w:rsidRDefault="00251F15" w:rsidP="00251F15">
            <w:pPr>
              <w:jc w:val="center"/>
              <w:rPr>
                <w:b/>
              </w:rPr>
            </w:pPr>
            <w:r w:rsidRPr="00C55978">
              <w:rPr>
                <w:b/>
              </w:rPr>
              <w:t>8</w:t>
            </w:r>
          </w:p>
        </w:tc>
        <w:tc>
          <w:tcPr>
            <w:tcW w:w="2268" w:type="dxa"/>
          </w:tcPr>
          <w:p w:rsidR="00251F15" w:rsidRPr="00C55978" w:rsidRDefault="00251F15" w:rsidP="00251F15">
            <w:pPr>
              <w:jc w:val="center"/>
              <w:rPr>
                <w:b/>
              </w:rPr>
            </w:pPr>
            <w:r w:rsidRPr="00C55978">
              <w:rPr>
                <w:b/>
              </w:rPr>
              <w:t>9</w:t>
            </w:r>
          </w:p>
        </w:tc>
      </w:tr>
      <w:tr w:rsidR="00251F15" w:rsidTr="00251F15">
        <w:tc>
          <w:tcPr>
            <w:tcW w:w="817" w:type="dxa"/>
          </w:tcPr>
          <w:p w:rsidR="00251F15" w:rsidRDefault="00251F15" w:rsidP="00251F15">
            <w:pPr>
              <w:jc w:val="center"/>
            </w:pPr>
          </w:p>
        </w:tc>
        <w:tc>
          <w:tcPr>
            <w:tcW w:w="1810" w:type="dxa"/>
          </w:tcPr>
          <w:p w:rsidR="00251F15" w:rsidRDefault="00251F15" w:rsidP="00251F15">
            <w:pPr>
              <w:jc w:val="center"/>
            </w:pPr>
          </w:p>
        </w:tc>
        <w:tc>
          <w:tcPr>
            <w:tcW w:w="1592" w:type="dxa"/>
          </w:tcPr>
          <w:p w:rsidR="00251F15" w:rsidRDefault="00251F15" w:rsidP="00251F15">
            <w:pPr>
              <w:jc w:val="center"/>
            </w:pPr>
          </w:p>
        </w:tc>
        <w:tc>
          <w:tcPr>
            <w:tcW w:w="1843" w:type="dxa"/>
          </w:tcPr>
          <w:p w:rsidR="00251F15" w:rsidRDefault="00251F15" w:rsidP="00251F15">
            <w:pPr>
              <w:jc w:val="center"/>
            </w:pPr>
          </w:p>
        </w:tc>
        <w:tc>
          <w:tcPr>
            <w:tcW w:w="1276" w:type="dxa"/>
          </w:tcPr>
          <w:p w:rsidR="00251F15" w:rsidRDefault="00251F15" w:rsidP="00251F15">
            <w:pPr>
              <w:jc w:val="center"/>
            </w:pPr>
          </w:p>
        </w:tc>
        <w:tc>
          <w:tcPr>
            <w:tcW w:w="1275" w:type="dxa"/>
          </w:tcPr>
          <w:p w:rsidR="00251F15" w:rsidRDefault="00251F15" w:rsidP="00251F15">
            <w:pPr>
              <w:jc w:val="center"/>
            </w:pPr>
          </w:p>
        </w:tc>
        <w:tc>
          <w:tcPr>
            <w:tcW w:w="1701" w:type="dxa"/>
          </w:tcPr>
          <w:p w:rsidR="00251F15" w:rsidRDefault="00251F15" w:rsidP="00251F15">
            <w:pPr>
              <w:jc w:val="center"/>
            </w:pPr>
          </w:p>
        </w:tc>
        <w:tc>
          <w:tcPr>
            <w:tcW w:w="1560" w:type="dxa"/>
          </w:tcPr>
          <w:p w:rsidR="00251F15" w:rsidRDefault="00251F15" w:rsidP="00251F15">
            <w:pPr>
              <w:jc w:val="center"/>
            </w:pPr>
          </w:p>
        </w:tc>
        <w:tc>
          <w:tcPr>
            <w:tcW w:w="2268" w:type="dxa"/>
          </w:tcPr>
          <w:p w:rsidR="00251F15" w:rsidRDefault="00251F15" w:rsidP="00251F15">
            <w:pPr>
              <w:jc w:val="center"/>
            </w:pPr>
          </w:p>
        </w:tc>
      </w:tr>
      <w:tr w:rsidR="00251F15" w:rsidTr="00251F15">
        <w:tc>
          <w:tcPr>
            <w:tcW w:w="817" w:type="dxa"/>
          </w:tcPr>
          <w:p w:rsidR="00251F15" w:rsidRDefault="00251F15" w:rsidP="00251F15">
            <w:pPr>
              <w:jc w:val="center"/>
            </w:pPr>
          </w:p>
        </w:tc>
        <w:tc>
          <w:tcPr>
            <w:tcW w:w="1810" w:type="dxa"/>
          </w:tcPr>
          <w:p w:rsidR="00251F15" w:rsidRDefault="00251F15" w:rsidP="00251F15">
            <w:pPr>
              <w:jc w:val="center"/>
            </w:pPr>
          </w:p>
        </w:tc>
        <w:tc>
          <w:tcPr>
            <w:tcW w:w="1592" w:type="dxa"/>
          </w:tcPr>
          <w:p w:rsidR="00251F15" w:rsidRDefault="00251F15" w:rsidP="00251F15">
            <w:pPr>
              <w:jc w:val="center"/>
            </w:pPr>
          </w:p>
        </w:tc>
        <w:tc>
          <w:tcPr>
            <w:tcW w:w="1843" w:type="dxa"/>
          </w:tcPr>
          <w:p w:rsidR="00251F15" w:rsidRDefault="00251F15" w:rsidP="00251F15">
            <w:pPr>
              <w:jc w:val="center"/>
            </w:pPr>
          </w:p>
        </w:tc>
        <w:tc>
          <w:tcPr>
            <w:tcW w:w="1276" w:type="dxa"/>
          </w:tcPr>
          <w:p w:rsidR="00251F15" w:rsidRDefault="00251F15" w:rsidP="00251F15">
            <w:pPr>
              <w:jc w:val="center"/>
            </w:pPr>
          </w:p>
        </w:tc>
        <w:tc>
          <w:tcPr>
            <w:tcW w:w="1275" w:type="dxa"/>
          </w:tcPr>
          <w:p w:rsidR="00251F15" w:rsidRDefault="00251F15" w:rsidP="00251F15">
            <w:pPr>
              <w:jc w:val="center"/>
            </w:pPr>
          </w:p>
        </w:tc>
        <w:tc>
          <w:tcPr>
            <w:tcW w:w="1701" w:type="dxa"/>
          </w:tcPr>
          <w:p w:rsidR="00251F15" w:rsidRDefault="00251F15" w:rsidP="00251F15">
            <w:pPr>
              <w:jc w:val="center"/>
            </w:pPr>
          </w:p>
        </w:tc>
        <w:tc>
          <w:tcPr>
            <w:tcW w:w="1560" w:type="dxa"/>
          </w:tcPr>
          <w:p w:rsidR="00251F15" w:rsidRDefault="00251F15" w:rsidP="00251F15">
            <w:pPr>
              <w:jc w:val="center"/>
            </w:pPr>
          </w:p>
        </w:tc>
        <w:tc>
          <w:tcPr>
            <w:tcW w:w="2268" w:type="dxa"/>
          </w:tcPr>
          <w:p w:rsidR="00251F15" w:rsidRDefault="00251F15" w:rsidP="00251F15">
            <w:pPr>
              <w:jc w:val="center"/>
            </w:pPr>
          </w:p>
        </w:tc>
      </w:tr>
      <w:tr w:rsidR="00251F15" w:rsidTr="00251F15">
        <w:tc>
          <w:tcPr>
            <w:tcW w:w="817" w:type="dxa"/>
          </w:tcPr>
          <w:p w:rsidR="00251F15" w:rsidRDefault="00251F15" w:rsidP="00251F15">
            <w:pPr>
              <w:jc w:val="center"/>
            </w:pPr>
          </w:p>
        </w:tc>
        <w:tc>
          <w:tcPr>
            <w:tcW w:w="1810" w:type="dxa"/>
          </w:tcPr>
          <w:p w:rsidR="00251F15" w:rsidRDefault="00251F15" w:rsidP="00251F15">
            <w:pPr>
              <w:jc w:val="center"/>
            </w:pPr>
          </w:p>
        </w:tc>
        <w:tc>
          <w:tcPr>
            <w:tcW w:w="1592" w:type="dxa"/>
          </w:tcPr>
          <w:p w:rsidR="00251F15" w:rsidRDefault="00251F15" w:rsidP="00251F15">
            <w:pPr>
              <w:jc w:val="center"/>
            </w:pPr>
          </w:p>
        </w:tc>
        <w:tc>
          <w:tcPr>
            <w:tcW w:w="1843" w:type="dxa"/>
          </w:tcPr>
          <w:p w:rsidR="00251F15" w:rsidRDefault="00251F15" w:rsidP="00251F15">
            <w:pPr>
              <w:jc w:val="center"/>
            </w:pPr>
          </w:p>
        </w:tc>
        <w:tc>
          <w:tcPr>
            <w:tcW w:w="1276" w:type="dxa"/>
          </w:tcPr>
          <w:p w:rsidR="00251F15" w:rsidRDefault="00251F15" w:rsidP="00251F15">
            <w:pPr>
              <w:jc w:val="center"/>
            </w:pPr>
          </w:p>
        </w:tc>
        <w:tc>
          <w:tcPr>
            <w:tcW w:w="1275" w:type="dxa"/>
          </w:tcPr>
          <w:p w:rsidR="00251F15" w:rsidRDefault="00251F15" w:rsidP="00251F15">
            <w:pPr>
              <w:jc w:val="center"/>
            </w:pPr>
          </w:p>
        </w:tc>
        <w:tc>
          <w:tcPr>
            <w:tcW w:w="1701" w:type="dxa"/>
          </w:tcPr>
          <w:p w:rsidR="00251F15" w:rsidRDefault="00251F15" w:rsidP="00251F15">
            <w:pPr>
              <w:jc w:val="center"/>
            </w:pPr>
          </w:p>
        </w:tc>
        <w:tc>
          <w:tcPr>
            <w:tcW w:w="1560" w:type="dxa"/>
          </w:tcPr>
          <w:p w:rsidR="00251F15" w:rsidRDefault="00251F15" w:rsidP="00251F15">
            <w:pPr>
              <w:jc w:val="center"/>
            </w:pPr>
          </w:p>
        </w:tc>
        <w:tc>
          <w:tcPr>
            <w:tcW w:w="2268" w:type="dxa"/>
          </w:tcPr>
          <w:p w:rsidR="00251F15" w:rsidRDefault="00251F15" w:rsidP="00251F15">
            <w:pPr>
              <w:jc w:val="center"/>
            </w:pPr>
          </w:p>
        </w:tc>
      </w:tr>
    </w:tbl>
    <w:p w:rsidR="00A51E5B" w:rsidRDefault="00A51E5B">
      <w:pPr>
        <w:ind w:firstLine="709"/>
        <w:jc w:val="both"/>
        <w:rPr>
          <w:sz w:val="24"/>
        </w:rPr>
      </w:pPr>
    </w:p>
    <w:p w:rsidR="00A51E5B" w:rsidRDefault="00A51E5B">
      <w:pPr>
        <w:ind w:firstLine="709"/>
        <w:jc w:val="both"/>
        <w:rPr>
          <w:sz w:val="24"/>
        </w:rPr>
      </w:pPr>
    </w:p>
    <w:p w:rsidR="00251F15" w:rsidRPr="001B5F57" w:rsidRDefault="00A51E5B" w:rsidP="00251F15">
      <w:pPr>
        <w:jc w:val="right"/>
        <w:rPr>
          <w:b/>
          <w:sz w:val="22"/>
          <w:szCs w:val="22"/>
        </w:rPr>
      </w:pPr>
      <w:r>
        <w:rPr>
          <w:sz w:val="24"/>
        </w:rPr>
        <w:br w:type="page"/>
      </w:r>
      <w:r w:rsidR="00251F15" w:rsidRPr="001B5F57">
        <w:rPr>
          <w:b/>
          <w:sz w:val="22"/>
          <w:szCs w:val="22"/>
        </w:rPr>
        <w:t xml:space="preserve">Приложение № </w:t>
      </w:r>
      <w:r w:rsidR="00251F15">
        <w:rPr>
          <w:b/>
          <w:sz w:val="22"/>
          <w:szCs w:val="22"/>
        </w:rPr>
        <w:t>4</w:t>
      </w:r>
    </w:p>
    <w:p w:rsidR="00251F15" w:rsidRPr="001B5F57" w:rsidRDefault="00251F15" w:rsidP="00251F15">
      <w:pPr>
        <w:jc w:val="right"/>
        <w:rPr>
          <w:b/>
          <w:color w:val="000000" w:themeColor="text1"/>
          <w:sz w:val="22"/>
          <w:szCs w:val="22"/>
        </w:rPr>
      </w:pPr>
      <w:r w:rsidRPr="001B5F57">
        <w:rPr>
          <w:b/>
          <w:sz w:val="22"/>
          <w:szCs w:val="22"/>
        </w:rPr>
        <w:t>к Положению о порядке</w:t>
      </w:r>
      <w:r w:rsidRPr="001B5F57">
        <w:rPr>
          <w:b/>
          <w:color w:val="000000" w:themeColor="text1"/>
          <w:sz w:val="22"/>
          <w:szCs w:val="22"/>
        </w:rPr>
        <w:t xml:space="preserve"> принятия решения </w:t>
      </w:r>
    </w:p>
    <w:p w:rsidR="00251F15" w:rsidRPr="001B5F57" w:rsidRDefault="00251F15" w:rsidP="00251F15">
      <w:pPr>
        <w:jc w:val="right"/>
        <w:rPr>
          <w:b/>
          <w:sz w:val="22"/>
          <w:szCs w:val="22"/>
        </w:rPr>
      </w:pPr>
      <w:r w:rsidRPr="001B5F57">
        <w:rPr>
          <w:b/>
          <w:color w:val="000000" w:themeColor="text1"/>
          <w:sz w:val="22"/>
          <w:szCs w:val="22"/>
        </w:rPr>
        <w:t>о передаче муниципального имущества в аренду</w:t>
      </w:r>
    </w:p>
    <w:p w:rsidR="00A51E5B" w:rsidRPr="001B5F57" w:rsidRDefault="00A51E5B">
      <w:pPr>
        <w:ind w:firstLine="709"/>
        <w:jc w:val="both"/>
        <w:rPr>
          <w:sz w:val="24"/>
        </w:rPr>
      </w:pPr>
    </w:p>
    <w:tbl>
      <w:tblPr>
        <w:tblW w:w="15891" w:type="dxa"/>
        <w:tblInd w:w="93" w:type="dxa"/>
        <w:tblLayout w:type="fixed"/>
        <w:tblLook w:val="04A0" w:firstRow="1" w:lastRow="0" w:firstColumn="1" w:lastColumn="0" w:noHBand="0" w:noVBand="1"/>
      </w:tblPr>
      <w:tblGrid>
        <w:gridCol w:w="503"/>
        <w:gridCol w:w="1213"/>
        <w:gridCol w:w="993"/>
        <w:gridCol w:w="850"/>
        <w:gridCol w:w="1418"/>
        <w:gridCol w:w="992"/>
        <w:gridCol w:w="1417"/>
        <w:gridCol w:w="1276"/>
        <w:gridCol w:w="1134"/>
        <w:gridCol w:w="1134"/>
        <w:gridCol w:w="1134"/>
        <w:gridCol w:w="851"/>
        <w:gridCol w:w="1134"/>
        <w:gridCol w:w="992"/>
        <w:gridCol w:w="850"/>
      </w:tblGrid>
      <w:tr w:rsidR="00251F15" w:rsidRPr="00A51E5B" w:rsidTr="005E2F27">
        <w:trPr>
          <w:trHeight w:val="840"/>
        </w:trPr>
        <w:tc>
          <w:tcPr>
            <w:tcW w:w="503" w:type="dxa"/>
            <w:vMerge w:val="restart"/>
            <w:tcBorders>
              <w:top w:val="single" w:sz="8" w:space="0" w:color="auto"/>
              <w:left w:val="single" w:sz="8"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 xml:space="preserve">№ </w:t>
            </w:r>
            <w:proofErr w:type="gramStart"/>
            <w:r w:rsidRPr="00A51E5B">
              <w:rPr>
                <w:b/>
                <w:bCs/>
                <w:sz w:val="18"/>
                <w:szCs w:val="18"/>
              </w:rPr>
              <w:t>п</w:t>
            </w:r>
            <w:proofErr w:type="gramEnd"/>
            <w:r w:rsidRPr="00A51E5B">
              <w:rPr>
                <w:b/>
                <w:bCs/>
                <w:sz w:val="18"/>
                <w:szCs w:val="18"/>
              </w:rPr>
              <w:t>/п</w:t>
            </w:r>
          </w:p>
        </w:tc>
        <w:tc>
          <w:tcPr>
            <w:tcW w:w="1213" w:type="dxa"/>
            <w:vMerge w:val="restart"/>
            <w:tcBorders>
              <w:top w:val="single" w:sz="8" w:space="0" w:color="auto"/>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Организационно-правовая форма и наименование юридического лица,  адрес юридического лица  (балансодержателя)</w:t>
            </w:r>
          </w:p>
        </w:tc>
        <w:tc>
          <w:tcPr>
            <w:tcW w:w="993" w:type="dxa"/>
            <w:vMerge w:val="restart"/>
            <w:tcBorders>
              <w:top w:val="single" w:sz="8" w:space="0" w:color="auto"/>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Наименование объекта и его местонахождение</w:t>
            </w:r>
          </w:p>
        </w:tc>
        <w:tc>
          <w:tcPr>
            <w:tcW w:w="850" w:type="dxa"/>
            <w:vMerge w:val="restart"/>
            <w:tcBorders>
              <w:top w:val="single" w:sz="8" w:space="0" w:color="auto"/>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Площадь объекта      (кв. м)</w:t>
            </w:r>
          </w:p>
        </w:tc>
        <w:tc>
          <w:tcPr>
            <w:tcW w:w="1418" w:type="dxa"/>
            <w:vMerge w:val="restart"/>
            <w:tcBorders>
              <w:top w:val="single" w:sz="8" w:space="0" w:color="auto"/>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Наименование арендатора: юридического лица, (Ф.И.О.) физического лица</w:t>
            </w:r>
          </w:p>
        </w:tc>
        <w:tc>
          <w:tcPr>
            <w:tcW w:w="2409" w:type="dxa"/>
            <w:gridSpan w:val="2"/>
            <w:tcBorders>
              <w:top w:val="single" w:sz="8" w:space="0" w:color="auto"/>
              <w:left w:val="nil"/>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Договор аренды/доверительного управления объекта</w:t>
            </w:r>
          </w:p>
        </w:tc>
        <w:tc>
          <w:tcPr>
            <w:tcW w:w="2410" w:type="dxa"/>
            <w:gridSpan w:val="2"/>
            <w:tcBorders>
              <w:top w:val="single" w:sz="8" w:space="0" w:color="auto"/>
              <w:left w:val="nil"/>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 xml:space="preserve">Начисленная арендная плата </w:t>
            </w:r>
          </w:p>
        </w:tc>
        <w:tc>
          <w:tcPr>
            <w:tcW w:w="2268" w:type="dxa"/>
            <w:gridSpan w:val="2"/>
            <w:tcBorders>
              <w:top w:val="single" w:sz="8" w:space="0" w:color="auto"/>
              <w:left w:val="nil"/>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 xml:space="preserve">Оплата стоимости по договору </w:t>
            </w:r>
          </w:p>
        </w:tc>
        <w:tc>
          <w:tcPr>
            <w:tcW w:w="851" w:type="dxa"/>
            <w:tcBorders>
              <w:top w:val="single" w:sz="8" w:space="0" w:color="auto"/>
              <w:left w:val="nil"/>
              <w:bottom w:val="single" w:sz="12" w:space="0" w:color="auto"/>
              <w:right w:val="nil"/>
            </w:tcBorders>
            <w:shd w:val="clear" w:color="auto" w:fill="auto"/>
            <w:hideMark/>
          </w:tcPr>
          <w:p w:rsidR="00A51E5B" w:rsidRPr="00A51E5B" w:rsidRDefault="00251F15" w:rsidP="00A51E5B">
            <w:pPr>
              <w:jc w:val="center"/>
              <w:rPr>
                <w:b/>
                <w:bCs/>
                <w:sz w:val="18"/>
                <w:szCs w:val="18"/>
              </w:rPr>
            </w:pPr>
            <w:r>
              <w:rPr>
                <w:b/>
                <w:bCs/>
                <w:sz w:val="18"/>
                <w:szCs w:val="18"/>
              </w:rPr>
              <w:t>оплата стоимос</w:t>
            </w:r>
            <w:r w:rsidR="00A51E5B" w:rsidRPr="00A51E5B">
              <w:rPr>
                <w:b/>
                <w:bCs/>
                <w:sz w:val="18"/>
                <w:szCs w:val="18"/>
              </w:rPr>
              <w:t>ти права</w:t>
            </w:r>
          </w:p>
        </w:tc>
        <w:tc>
          <w:tcPr>
            <w:tcW w:w="1134" w:type="dxa"/>
            <w:vMerge w:val="restart"/>
            <w:tcBorders>
              <w:top w:val="single" w:sz="8" w:space="0" w:color="auto"/>
              <w:left w:val="single" w:sz="12" w:space="0" w:color="auto"/>
              <w:bottom w:val="nil"/>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размер арендной платы в месяц за 1 (один) кв.</w:t>
            </w:r>
            <w:r w:rsidR="00251F15">
              <w:rPr>
                <w:b/>
                <w:bCs/>
                <w:sz w:val="18"/>
                <w:szCs w:val="18"/>
              </w:rPr>
              <w:t xml:space="preserve"> </w:t>
            </w:r>
            <w:r w:rsidRPr="00A51E5B">
              <w:rPr>
                <w:b/>
                <w:bCs/>
                <w:sz w:val="18"/>
                <w:szCs w:val="18"/>
              </w:rPr>
              <w:t xml:space="preserve">м площади арендуемого объекта </w:t>
            </w:r>
          </w:p>
        </w:tc>
        <w:tc>
          <w:tcPr>
            <w:tcW w:w="992" w:type="dxa"/>
            <w:vMerge w:val="restart"/>
            <w:tcBorders>
              <w:top w:val="single" w:sz="8" w:space="0" w:color="auto"/>
              <w:left w:val="single" w:sz="12" w:space="0" w:color="auto"/>
              <w:bottom w:val="nil"/>
              <w:right w:val="single" w:sz="12" w:space="0" w:color="auto"/>
            </w:tcBorders>
            <w:shd w:val="clear" w:color="auto" w:fill="auto"/>
            <w:hideMark/>
          </w:tcPr>
          <w:p w:rsidR="00A51E5B" w:rsidRPr="00A51E5B" w:rsidRDefault="00A51E5B" w:rsidP="00A51E5B">
            <w:pPr>
              <w:jc w:val="center"/>
              <w:rPr>
                <w:b/>
                <w:bCs/>
              </w:rPr>
            </w:pPr>
            <w:r w:rsidRPr="00A51E5B">
              <w:rPr>
                <w:b/>
                <w:bCs/>
              </w:rPr>
              <w:t>Задолженность по арендной плате на отчетную дату</w:t>
            </w:r>
          </w:p>
        </w:tc>
        <w:tc>
          <w:tcPr>
            <w:tcW w:w="850" w:type="dxa"/>
            <w:vMerge w:val="restart"/>
            <w:tcBorders>
              <w:top w:val="single" w:sz="8" w:space="0" w:color="auto"/>
              <w:left w:val="single" w:sz="12" w:space="0" w:color="auto"/>
              <w:bottom w:val="single" w:sz="12" w:space="0" w:color="auto"/>
              <w:right w:val="single" w:sz="8" w:space="0" w:color="auto"/>
            </w:tcBorders>
            <w:shd w:val="clear" w:color="auto" w:fill="auto"/>
            <w:hideMark/>
          </w:tcPr>
          <w:p w:rsidR="00A51E5B" w:rsidRPr="00A51E5B" w:rsidRDefault="00A51E5B" w:rsidP="00A51E5B">
            <w:pPr>
              <w:jc w:val="center"/>
              <w:rPr>
                <w:b/>
                <w:bCs/>
              </w:rPr>
            </w:pPr>
            <w:r w:rsidRPr="00A51E5B">
              <w:rPr>
                <w:b/>
                <w:bCs/>
              </w:rPr>
              <w:t>Примечание</w:t>
            </w:r>
          </w:p>
        </w:tc>
      </w:tr>
      <w:tr w:rsidR="00251F15" w:rsidRPr="00A51E5B" w:rsidTr="005E2F27">
        <w:trPr>
          <w:trHeight w:val="255"/>
        </w:trPr>
        <w:tc>
          <w:tcPr>
            <w:tcW w:w="503" w:type="dxa"/>
            <w:vMerge/>
            <w:tcBorders>
              <w:top w:val="single" w:sz="8" w:space="0" w:color="auto"/>
              <w:left w:val="single" w:sz="8"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1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850"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8"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2" w:type="dxa"/>
            <w:vMerge w:val="restart"/>
            <w:tcBorders>
              <w:top w:val="nil"/>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Номер и дата его заключения</w:t>
            </w:r>
          </w:p>
        </w:tc>
        <w:tc>
          <w:tcPr>
            <w:tcW w:w="1417" w:type="dxa"/>
            <w:vMerge w:val="restart"/>
            <w:tcBorders>
              <w:top w:val="nil"/>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sz w:val="18"/>
                <w:szCs w:val="18"/>
              </w:rPr>
            </w:pPr>
            <w:r w:rsidRPr="00A51E5B">
              <w:rPr>
                <w:b/>
                <w:bCs/>
                <w:sz w:val="18"/>
                <w:szCs w:val="18"/>
              </w:rPr>
              <w:t>Сумма месячной арендной платы, руб. ПМР</w:t>
            </w:r>
          </w:p>
        </w:tc>
        <w:tc>
          <w:tcPr>
            <w:tcW w:w="1276" w:type="dxa"/>
            <w:vMerge w:val="restart"/>
            <w:tcBorders>
              <w:top w:val="nil"/>
              <w:left w:val="single" w:sz="12" w:space="0" w:color="auto"/>
              <w:bottom w:val="single" w:sz="12" w:space="0" w:color="auto"/>
              <w:right w:val="single" w:sz="12" w:space="0" w:color="auto"/>
            </w:tcBorders>
            <w:shd w:val="clear" w:color="auto" w:fill="auto"/>
            <w:hideMark/>
          </w:tcPr>
          <w:p w:rsidR="00A51E5B" w:rsidRPr="00FC1E09" w:rsidRDefault="00A51E5B" w:rsidP="00A51E5B">
            <w:pPr>
              <w:jc w:val="center"/>
              <w:rPr>
                <w:b/>
                <w:bCs/>
                <w:sz w:val="18"/>
                <w:szCs w:val="18"/>
                <w:lang w:val="en-US"/>
              </w:rPr>
            </w:pPr>
            <w:r w:rsidRPr="00A51E5B">
              <w:rPr>
                <w:b/>
                <w:bCs/>
                <w:sz w:val="18"/>
                <w:szCs w:val="18"/>
              </w:rPr>
              <w:t>по состоянию н</w:t>
            </w:r>
            <w:r w:rsidR="00FC1E09">
              <w:rPr>
                <w:b/>
                <w:bCs/>
                <w:sz w:val="18"/>
                <w:szCs w:val="18"/>
              </w:rPr>
              <w:t xml:space="preserve">а  предыдущий период (руб. ПМР) </w:t>
            </w:r>
          </w:p>
        </w:tc>
        <w:tc>
          <w:tcPr>
            <w:tcW w:w="1134" w:type="dxa"/>
            <w:vMerge w:val="restart"/>
            <w:tcBorders>
              <w:top w:val="nil"/>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color w:val="000000"/>
                <w:sz w:val="18"/>
                <w:szCs w:val="18"/>
              </w:rPr>
            </w:pPr>
            <w:r w:rsidRPr="00A51E5B">
              <w:rPr>
                <w:b/>
                <w:bCs/>
                <w:color w:val="000000"/>
                <w:sz w:val="18"/>
                <w:szCs w:val="18"/>
              </w:rPr>
              <w:t>по состоянию на отчетный период  (руб. ПМР)</w:t>
            </w:r>
          </w:p>
        </w:tc>
        <w:tc>
          <w:tcPr>
            <w:tcW w:w="1134" w:type="dxa"/>
            <w:vMerge w:val="restart"/>
            <w:tcBorders>
              <w:top w:val="nil"/>
              <w:left w:val="single" w:sz="12" w:space="0" w:color="auto"/>
              <w:bottom w:val="single" w:sz="12" w:space="0" w:color="auto"/>
              <w:right w:val="single" w:sz="12" w:space="0" w:color="auto"/>
            </w:tcBorders>
            <w:shd w:val="clear" w:color="auto" w:fill="auto"/>
            <w:hideMark/>
          </w:tcPr>
          <w:p w:rsidR="00A51E5B" w:rsidRPr="00A51E5B" w:rsidRDefault="00A51E5B" w:rsidP="00251F15">
            <w:pPr>
              <w:jc w:val="center"/>
              <w:rPr>
                <w:b/>
                <w:bCs/>
                <w:sz w:val="18"/>
                <w:szCs w:val="18"/>
              </w:rPr>
            </w:pPr>
            <w:r w:rsidRPr="00A51E5B">
              <w:rPr>
                <w:b/>
                <w:bCs/>
                <w:sz w:val="18"/>
                <w:szCs w:val="18"/>
              </w:rPr>
              <w:t xml:space="preserve">по состоянию на  предыдущий период </w:t>
            </w:r>
            <w:r w:rsidR="00251F15">
              <w:rPr>
                <w:b/>
                <w:bCs/>
                <w:sz w:val="18"/>
                <w:szCs w:val="18"/>
              </w:rPr>
              <w:t>(</w:t>
            </w:r>
            <w:r w:rsidRPr="00A51E5B">
              <w:rPr>
                <w:b/>
                <w:bCs/>
                <w:sz w:val="18"/>
                <w:szCs w:val="18"/>
              </w:rPr>
              <w:t>руб</w:t>
            </w:r>
            <w:r w:rsidR="00251F15">
              <w:rPr>
                <w:b/>
                <w:bCs/>
                <w:sz w:val="18"/>
                <w:szCs w:val="18"/>
              </w:rPr>
              <w:t>.</w:t>
            </w:r>
            <w:r w:rsidRPr="00A51E5B">
              <w:rPr>
                <w:b/>
                <w:bCs/>
                <w:sz w:val="18"/>
                <w:szCs w:val="18"/>
              </w:rPr>
              <w:t xml:space="preserve"> ПМР</w:t>
            </w:r>
            <w:r w:rsidR="00251F15">
              <w:rPr>
                <w:b/>
                <w:bCs/>
                <w:sz w:val="18"/>
                <w:szCs w:val="18"/>
              </w:rPr>
              <w:t>)</w:t>
            </w:r>
          </w:p>
        </w:tc>
        <w:tc>
          <w:tcPr>
            <w:tcW w:w="1134" w:type="dxa"/>
            <w:vMerge w:val="restart"/>
            <w:tcBorders>
              <w:top w:val="nil"/>
              <w:left w:val="single" w:sz="12" w:space="0" w:color="auto"/>
              <w:bottom w:val="single" w:sz="12" w:space="0" w:color="auto"/>
              <w:right w:val="single" w:sz="12" w:space="0" w:color="auto"/>
            </w:tcBorders>
            <w:shd w:val="clear" w:color="auto" w:fill="auto"/>
            <w:hideMark/>
          </w:tcPr>
          <w:p w:rsidR="00A51E5B" w:rsidRPr="00A51E5B" w:rsidRDefault="00A51E5B" w:rsidP="00A51E5B">
            <w:pPr>
              <w:jc w:val="center"/>
              <w:rPr>
                <w:b/>
                <w:bCs/>
                <w:color w:val="000000"/>
                <w:sz w:val="18"/>
                <w:szCs w:val="18"/>
              </w:rPr>
            </w:pPr>
            <w:r w:rsidRPr="00A51E5B">
              <w:rPr>
                <w:b/>
                <w:bCs/>
                <w:color w:val="000000"/>
                <w:sz w:val="18"/>
                <w:szCs w:val="18"/>
              </w:rPr>
              <w:t>по состоянию на отчетный период (руб.</w:t>
            </w:r>
            <w:r w:rsidR="00251F15">
              <w:rPr>
                <w:b/>
                <w:bCs/>
                <w:color w:val="000000"/>
                <w:sz w:val="18"/>
                <w:szCs w:val="18"/>
              </w:rPr>
              <w:t xml:space="preserve"> </w:t>
            </w:r>
            <w:r w:rsidRPr="00A51E5B">
              <w:rPr>
                <w:b/>
                <w:bCs/>
                <w:color w:val="000000"/>
                <w:sz w:val="18"/>
                <w:szCs w:val="18"/>
              </w:rPr>
              <w:t>ПМР)</w:t>
            </w:r>
          </w:p>
        </w:tc>
        <w:tc>
          <w:tcPr>
            <w:tcW w:w="851" w:type="dxa"/>
            <w:vMerge w:val="restart"/>
            <w:tcBorders>
              <w:top w:val="nil"/>
              <w:left w:val="single" w:sz="12" w:space="0" w:color="auto"/>
              <w:bottom w:val="single" w:sz="12" w:space="0" w:color="000000"/>
              <w:right w:val="single" w:sz="12" w:space="0" w:color="auto"/>
            </w:tcBorders>
            <w:shd w:val="clear" w:color="auto" w:fill="auto"/>
            <w:hideMark/>
          </w:tcPr>
          <w:p w:rsidR="00A51E5B" w:rsidRPr="00A51E5B" w:rsidRDefault="00A51E5B" w:rsidP="00A51E5B">
            <w:pPr>
              <w:jc w:val="center"/>
              <w:rPr>
                <w:b/>
                <w:bCs/>
                <w:color w:val="000000"/>
                <w:sz w:val="18"/>
                <w:szCs w:val="18"/>
              </w:rPr>
            </w:pPr>
            <w:r w:rsidRPr="00A51E5B">
              <w:rPr>
                <w:b/>
                <w:bCs/>
                <w:color w:val="000000"/>
                <w:sz w:val="18"/>
                <w:szCs w:val="18"/>
              </w:rPr>
              <w:t> </w:t>
            </w:r>
          </w:p>
        </w:tc>
        <w:tc>
          <w:tcPr>
            <w:tcW w:w="1134" w:type="dxa"/>
            <w:vMerge/>
            <w:tcBorders>
              <w:top w:val="single" w:sz="8" w:space="0" w:color="auto"/>
              <w:left w:val="single" w:sz="12" w:space="0" w:color="auto"/>
              <w:bottom w:val="nil"/>
              <w:right w:val="single" w:sz="12" w:space="0" w:color="auto"/>
            </w:tcBorders>
            <w:vAlign w:val="center"/>
            <w:hideMark/>
          </w:tcPr>
          <w:p w:rsidR="00A51E5B" w:rsidRPr="00A51E5B" w:rsidRDefault="00A51E5B" w:rsidP="00A51E5B">
            <w:pPr>
              <w:rPr>
                <w:b/>
                <w:bCs/>
                <w:sz w:val="18"/>
                <w:szCs w:val="18"/>
              </w:rPr>
            </w:pPr>
          </w:p>
        </w:tc>
        <w:tc>
          <w:tcPr>
            <w:tcW w:w="992" w:type="dxa"/>
            <w:vMerge/>
            <w:tcBorders>
              <w:top w:val="single" w:sz="8" w:space="0" w:color="auto"/>
              <w:left w:val="single" w:sz="12" w:space="0" w:color="auto"/>
              <w:bottom w:val="nil"/>
              <w:right w:val="single" w:sz="12" w:space="0" w:color="auto"/>
            </w:tcBorders>
            <w:vAlign w:val="center"/>
            <w:hideMark/>
          </w:tcPr>
          <w:p w:rsidR="00A51E5B" w:rsidRPr="00A51E5B" w:rsidRDefault="00A51E5B" w:rsidP="00A51E5B">
            <w:pPr>
              <w:rPr>
                <w:b/>
                <w:bCs/>
              </w:rPr>
            </w:pPr>
          </w:p>
        </w:tc>
        <w:tc>
          <w:tcPr>
            <w:tcW w:w="850" w:type="dxa"/>
            <w:vMerge/>
            <w:tcBorders>
              <w:top w:val="single" w:sz="8" w:space="0" w:color="auto"/>
              <w:left w:val="single" w:sz="12" w:space="0" w:color="auto"/>
              <w:bottom w:val="single" w:sz="12" w:space="0" w:color="auto"/>
              <w:right w:val="single" w:sz="8" w:space="0" w:color="auto"/>
            </w:tcBorders>
            <w:vAlign w:val="center"/>
            <w:hideMark/>
          </w:tcPr>
          <w:p w:rsidR="00A51E5B" w:rsidRPr="00A51E5B" w:rsidRDefault="00A51E5B" w:rsidP="00A51E5B">
            <w:pPr>
              <w:rPr>
                <w:b/>
                <w:bCs/>
              </w:rPr>
            </w:pPr>
          </w:p>
        </w:tc>
      </w:tr>
      <w:tr w:rsidR="00251F15" w:rsidRPr="00A51E5B" w:rsidTr="005E2F27">
        <w:trPr>
          <w:trHeight w:val="285"/>
        </w:trPr>
        <w:tc>
          <w:tcPr>
            <w:tcW w:w="503" w:type="dxa"/>
            <w:vMerge/>
            <w:tcBorders>
              <w:top w:val="single" w:sz="8" w:space="0" w:color="auto"/>
              <w:left w:val="single" w:sz="8"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1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850"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8"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2"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7"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76"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color w:val="000000"/>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color w:val="000000"/>
                <w:sz w:val="18"/>
                <w:szCs w:val="18"/>
              </w:rPr>
            </w:pPr>
          </w:p>
        </w:tc>
        <w:tc>
          <w:tcPr>
            <w:tcW w:w="851" w:type="dxa"/>
            <w:vMerge/>
            <w:tcBorders>
              <w:top w:val="nil"/>
              <w:left w:val="single" w:sz="12" w:space="0" w:color="auto"/>
              <w:bottom w:val="single" w:sz="12" w:space="0" w:color="000000"/>
              <w:right w:val="single" w:sz="12" w:space="0" w:color="auto"/>
            </w:tcBorders>
            <w:vAlign w:val="center"/>
            <w:hideMark/>
          </w:tcPr>
          <w:p w:rsidR="00A51E5B" w:rsidRPr="00A51E5B" w:rsidRDefault="00A51E5B" w:rsidP="00A51E5B">
            <w:pPr>
              <w:rPr>
                <w:b/>
                <w:bCs/>
                <w:color w:val="000000"/>
                <w:sz w:val="18"/>
                <w:szCs w:val="18"/>
              </w:rPr>
            </w:pPr>
          </w:p>
        </w:tc>
        <w:tc>
          <w:tcPr>
            <w:tcW w:w="1134" w:type="dxa"/>
            <w:vMerge/>
            <w:tcBorders>
              <w:top w:val="single" w:sz="8" w:space="0" w:color="auto"/>
              <w:left w:val="single" w:sz="12" w:space="0" w:color="auto"/>
              <w:bottom w:val="nil"/>
              <w:right w:val="single" w:sz="12" w:space="0" w:color="auto"/>
            </w:tcBorders>
            <w:vAlign w:val="center"/>
            <w:hideMark/>
          </w:tcPr>
          <w:p w:rsidR="00A51E5B" w:rsidRPr="00A51E5B" w:rsidRDefault="00A51E5B" w:rsidP="00A51E5B">
            <w:pPr>
              <w:rPr>
                <w:b/>
                <w:bCs/>
                <w:sz w:val="18"/>
                <w:szCs w:val="18"/>
              </w:rPr>
            </w:pPr>
          </w:p>
        </w:tc>
        <w:tc>
          <w:tcPr>
            <w:tcW w:w="992" w:type="dxa"/>
            <w:vMerge/>
            <w:tcBorders>
              <w:top w:val="single" w:sz="8" w:space="0" w:color="auto"/>
              <w:left w:val="single" w:sz="12" w:space="0" w:color="auto"/>
              <w:bottom w:val="nil"/>
              <w:right w:val="single" w:sz="12" w:space="0" w:color="auto"/>
            </w:tcBorders>
            <w:vAlign w:val="center"/>
            <w:hideMark/>
          </w:tcPr>
          <w:p w:rsidR="00A51E5B" w:rsidRPr="00A51E5B" w:rsidRDefault="00A51E5B" w:rsidP="00A51E5B">
            <w:pPr>
              <w:rPr>
                <w:b/>
                <w:bCs/>
              </w:rPr>
            </w:pPr>
          </w:p>
        </w:tc>
        <w:tc>
          <w:tcPr>
            <w:tcW w:w="850" w:type="dxa"/>
            <w:vMerge/>
            <w:tcBorders>
              <w:top w:val="single" w:sz="8" w:space="0" w:color="auto"/>
              <w:left w:val="single" w:sz="12" w:space="0" w:color="auto"/>
              <w:bottom w:val="single" w:sz="12" w:space="0" w:color="auto"/>
              <w:right w:val="single" w:sz="8" w:space="0" w:color="auto"/>
            </w:tcBorders>
            <w:vAlign w:val="center"/>
            <w:hideMark/>
          </w:tcPr>
          <w:p w:rsidR="00A51E5B" w:rsidRPr="00A51E5B" w:rsidRDefault="00A51E5B" w:rsidP="00A51E5B">
            <w:pPr>
              <w:rPr>
                <w:b/>
                <w:bCs/>
              </w:rPr>
            </w:pPr>
          </w:p>
        </w:tc>
      </w:tr>
      <w:tr w:rsidR="00251F15" w:rsidRPr="00A51E5B" w:rsidTr="005E2F27">
        <w:trPr>
          <w:trHeight w:val="285"/>
        </w:trPr>
        <w:tc>
          <w:tcPr>
            <w:tcW w:w="503" w:type="dxa"/>
            <w:vMerge/>
            <w:tcBorders>
              <w:top w:val="single" w:sz="8" w:space="0" w:color="auto"/>
              <w:left w:val="single" w:sz="8"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1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850"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8"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2"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7"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76"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color w:val="000000"/>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color w:val="000000"/>
                <w:sz w:val="18"/>
                <w:szCs w:val="18"/>
              </w:rPr>
            </w:pPr>
          </w:p>
        </w:tc>
        <w:tc>
          <w:tcPr>
            <w:tcW w:w="851" w:type="dxa"/>
            <w:vMerge/>
            <w:tcBorders>
              <w:top w:val="nil"/>
              <w:left w:val="single" w:sz="12" w:space="0" w:color="auto"/>
              <w:bottom w:val="single" w:sz="12" w:space="0" w:color="000000"/>
              <w:right w:val="single" w:sz="12" w:space="0" w:color="auto"/>
            </w:tcBorders>
            <w:vAlign w:val="center"/>
            <w:hideMark/>
          </w:tcPr>
          <w:p w:rsidR="00A51E5B" w:rsidRPr="00A51E5B" w:rsidRDefault="00A51E5B" w:rsidP="00A51E5B">
            <w:pPr>
              <w:rPr>
                <w:b/>
                <w:bCs/>
                <w:color w:val="000000"/>
                <w:sz w:val="18"/>
                <w:szCs w:val="18"/>
              </w:rPr>
            </w:pPr>
          </w:p>
        </w:tc>
        <w:tc>
          <w:tcPr>
            <w:tcW w:w="1134" w:type="dxa"/>
            <w:vMerge/>
            <w:tcBorders>
              <w:top w:val="single" w:sz="8" w:space="0" w:color="auto"/>
              <w:left w:val="single" w:sz="12" w:space="0" w:color="auto"/>
              <w:bottom w:val="nil"/>
              <w:right w:val="single" w:sz="12" w:space="0" w:color="auto"/>
            </w:tcBorders>
            <w:vAlign w:val="center"/>
            <w:hideMark/>
          </w:tcPr>
          <w:p w:rsidR="00A51E5B" w:rsidRPr="00A51E5B" w:rsidRDefault="00A51E5B" w:rsidP="00A51E5B">
            <w:pPr>
              <w:rPr>
                <w:b/>
                <w:bCs/>
                <w:sz w:val="18"/>
                <w:szCs w:val="18"/>
              </w:rPr>
            </w:pPr>
          </w:p>
        </w:tc>
        <w:tc>
          <w:tcPr>
            <w:tcW w:w="992" w:type="dxa"/>
            <w:vMerge/>
            <w:tcBorders>
              <w:top w:val="single" w:sz="8" w:space="0" w:color="auto"/>
              <w:left w:val="single" w:sz="12" w:space="0" w:color="auto"/>
              <w:bottom w:val="nil"/>
              <w:right w:val="single" w:sz="12" w:space="0" w:color="auto"/>
            </w:tcBorders>
            <w:vAlign w:val="center"/>
            <w:hideMark/>
          </w:tcPr>
          <w:p w:rsidR="00A51E5B" w:rsidRPr="00A51E5B" w:rsidRDefault="00A51E5B" w:rsidP="00A51E5B">
            <w:pPr>
              <w:rPr>
                <w:b/>
                <w:bCs/>
              </w:rPr>
            </w:pPr>
          </w:p>
        </w:tc>
        <w:tc>
          <w:tcPr>
            <w:tcW w:w="850" w:type="dxa"/>
            <w:vMerge/>
            <w:tcBorders>
              <w:top w:val="single" w:sz="8" w:space="0" w:color="auto"/>
              <w:left w:val="single" w:sz="12" w:space="0" w:color="auto"/>
              <w:bottom w:val="single" w:sz="12" w:space="0" w:color="auto"/>
              <w:right w:val="single" w:sz="8" w:space="0" w:color="auto"/>
            </w:tcBorders>
            <w:vAlign w:val="center"/>
            <w:hideMark/>
          </w:tcPr>
          <w:p w:rsidR="00A51E5B" w:rsidRPr="00A51E5B" w:rsidRDefault="00A51E5B" w:rsidP="00A51E5B">
            <w:pPr>
              <w:rPr>
                <w:b/>
                <w:bCs/>
              </w:rPr>
            </w:pPr>
          </w:p>
        </w:tc>
      </w:tr>
      <w:tr w:rsidR="00251F15" w:rsidRPr="00A51E5B" w:rsidTr="005E2F27">
        <w:trPr>
          <w:trHeight w:val="1118"/>
        </w:trPr>
        <w:tc>
          <w:tcPr>
            <w:tcW w:w="503" w:type="dxa"/>
            <w:vMerge/>
            <w:tcBorders>
              <w:top w:val="single" w:sz="8" w:space="0" w:color="auto"/>
              <w:left w:val="single" w:sz="8"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1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3"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850"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8"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2"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417"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276"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color w:val="000000"/>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1134" w:type="dxa"/>
            <w:vMerge/>
            <w:tcBorders>
              <w:top w:val="nil"/>
              <w:left w:val="single" w:sz="12" w:space="0" w:color="auto"/>
              <w:bottom w:val="single" w:sz="12" w:space="0" w:color="auto"/>
              <w:right w:val="single" w:sz="12" w:space="0" w:color="auto"/>
            </w:tcBorders>
            <w:vAlign w:val="center"/>
            <w:hideMark/>
          </w:tcPr>
          <w:p w:rsidR="00A51E5B" w:rsidRPr="00A51E5B" w:rsidRDefault="00A51E5B" w:rsidP="00A51E5B">
            <w:pPr>
              <w:rPr>
                <w:b/>
                <w:bCs/>
                <w:color w:val="000000"/>
                <w:sz w:val="18"/>
                <w:szCs w:val="18"/>
              </w:rPr>
            </w:pPr>
          </w:p>
        </w:tc>
        <w:tc>
          <w:tcPr>
            <w:tcW w:w="851" w:type="dxa"/>
            <w:vMerge/>
            <w:tcBorders>
              <w:top w:val="nil"/>
              <w:left w:val="single" w:sz="12" w:space="0" w:color="auto"/>
              <w:bottom w:val="single" w:sz="12" w:space="0" w:color="000000"/>
              <w:right w:val="single" w:sz="12" w:space="0" w:color="auto"/>
            </w:tcBorders>
            <w:vAlign w:val="center"/>
            <w:hideMark/>
          </w:tcPr>
          <w:p w:rsidR="00A51E5B" w:rsidRPr="00A51E5B" w:rsidRDefault="00A51E5B" w:rsidP="00A51E5B">
            <w:pPr>
              <w:rPr>
                <w:b/>
                <w:bCs/>
                <w:color w:val="000000"/>
                <w:sz w:val="18"/>
                <w:szCs w:val="18"/>
              </w:rPr>
            </w:pPr>
          </w:p>
        </w:tc>
        <w:tc>
          <w:tcPr>
            <w:tcW w:w="1134"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sz w:val="18"/>
                <w:szCs w:val="18"/>
              </w:rPr>
            </w:pPr>
          </w:p>
        </w:tc>
        <w:tc>
          <w:tcPr>
            <w:tcW w:w="992" w:type="dxa"/>
            <w:vMerge/>
            <w:tcBorders>
              <w:top w:val="single" w:sz="8" w:space="0" w:color="auto"/>
              <w:left w:val="single" w:sz="12" w:space="0" w:color="auto"/>
              <w:bottom w:val="single" w:sz="12" w:space="0" w:color="auto"/>
              <w:right w:val="single" w:sz="12" w:space="0" w:color="auto"/>
            </w:tcBorders>
            <w:vAlign w:val="center"/>
            <w:hideMark/>
          </w:tcPr>
          <w:p w:rsidR="00A51E5B" w:rsidRPr="00A51E5B" w:rsidRDefault="00A51E5B" w:rsidP="00A51E5B">
            <w:pPr>
              <w:rPr>
                <w:b/>
                <w:bCs/>
              </w:rPr>
            </w:pPr>
          </w:p>
        </w:tc>
        <w:tc>
          <w:tcPr>
            <w:tcW w:w="850" w:type="dxa"/>
            <w:vMerge/>
            <w:tcBorders>
              <w:top w:val="single" w:sz="8" w:space="0" w:color="auto"/>
              <w:left w:val="single" w:sz="12" w:space="0" w:color="auto"/>
              <w:bottom w:val="single" w:sz="12" w:space="0" w:color="auto"/>
              <w:right w:val="single" w:sz="8" w:space="0" w:color="auto"/>
            </w:tcBorders>
            <w:vAlign w:val="center"/>
            <w:hideMark/>
          </w:tcPr>
          <w:p w:rsidR="00A51E5B" w:rsidRPr="00A51E5B" w:rsidRDefault="00A51E5B" w:rsidP="00A51E5B">
            <w:pPr>
              <w:rPr>
                <w:b/>
                <w:bCs/>
              </w:rPr>
            </w:pPr>
          </w:p>
        </w:tc>
      </w:tr>
      <w:tr w:rsidR="00251F15" w:rsidRPr="00A51E5B" w:rsidTr="005E2F27">
        <w:trPr>
          <w:trHeight w:val="360"/>
        </w:trPr>
        <w:tc>
          <w:tcPr>
            <w:tcW w:w="503" w:type="dxa"/>
            <w:tcBorders>
              <w:top w:val="nil"/>
              <w:left w:val="single" w:sz="8" w:space="0" w:color="auto"/>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1</w:t>
            </w:r>
          </w:p>
        </w:tc>
        <w:tc>
          <w:tcPr>
            <w:tcW w:w="1213"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2</w:t>
            </w:r>
          </w:p>
        </w:tc>
        <w:tc>
          <w:tcPr>
            <w:tcW w:w="993"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3</w:t>
            </w:r>
          </w:p>
        </w:tc>
        <w:tc>
          <w:tcPr>
            <w:tcW w:w="850"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4</w:t>
            </w:r>
          </w:p>
        </w:tc>
        <w:tc>
          <w:tcPr>
            <w:tcW w:w="1418"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5</w:t>
            </w:r>
          </w:p>
        </w:tc>
        <w:tc>
          <w:tcPr>
            <w:tcW w:w="992"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6</w:t>
            </w:r>
          </w:p>
        </w:tc>
        <w:tc>
          <w:tcPr>
            <w:tcW w:w="1417"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7</w:t>
            </w:r>
          </w:p>
        </w:tc>
        <w:tc>
          <w:tcPr>
            <w:tcW w:w="1276"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8</w:t>
            </w:r>
          </w:p>
        </w:tc>
        <w:tc>
          <w:tcPr>
            <w:tcW w:w="1134"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9</w:t>
            </w:r>
          </w:p>
        </w:tc>
        <w:tc>
          <w:tcPr>
            <w:tcW w:w="1134"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10</w:t>
            </w:r>
          </w:p>
        </w:tc>
        <w:tc>
          <w:tcPr>
            <w:tcW w:w="1134" w:type="dxa"/>
            <w:tcBorders>
              <w:top w:val="nil"/>
              <w:left w:val="nil"/>
              <w:bottom w:val="single" w:sz="12" w:space="0" w:color="auto"/>
              <w:right w:val="single" w:sz="12" w:space="0" w:color="auto"/>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 </w:t>
            </w:r>
            <w:r w:rsidR="00251F15">
              <w:rPr>
                <w:b/>
                <w:bCs/>
                <w:sz w:val="18"/>
                <w:szCs w:val="18"/>
              </w:rPr>
              <w:t>11</w:t>
            </w:r>
          </w:p>
        </w:tc>
        <w:tc>
          <w:tcPr>
            <w:tcW w:w="851" w:type="dxa"/>
            <w:tcBorders>
              <w:top w:val="nil"/>
              <w:left w:val="nil"/>
              <w:bottom w:val="single" w:sz="12" w:space="0" w:color="auto"/>
              <w:right w:val="nil"/>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12</w:t>
            </w:r>
          </w:p>
        </w:tc>
        <w:tc>
          <w:tcPr>
            <w:tcW w:w="1134" w:type="dxa"/>
            <w:tcBorders>
              <w:top w:val="single" w:sz="12" w:space="0" w:color="auto"/>
              <w:left w:val="single" w:sz="12" w:space="0" w:color="auto"/>
              <w:bottom w:val="single" w:sz="12" w:space="0" w:color="auto"/>
              <w:right w:val="nil"/>
            </w:tcBorders>
            <w:shd w:val="clear" w:color="auto" w:fill="auto"/>
            <w:noWrap/>
            <w:vAlign w:val="bottom"/>
            <w:hideMark/>
          </w:tcPr>
          <w:p w:rsidR="00A51E5B" w:rsidRPr="00A51E5B" w:rsidRDefault="00A51E5B" w:rsidP="00A51E5B">
            <w:pPr>
              <w:jc w:val="center"/>
              <w:rPr>
                <w:b/>
                <w:bCs/>
                <w:sz w:val="18"/>
                <w:szCs w:val="18"/>
              </w:rPr>
            </w:pPr>
            <w:r w:rsidRPr="00A51E5B">
              <w:rPr>
                <w:b/>
                <w:bCs/>
                <w:sz w:val="18"/>
                <w:szCs w:val="18"/>
              </w:rPr>
              <w:t>13</w:t>
            </w:r>
          </w:p>
        </w:tc>
        <w:tc>
          <w:tcPr>
            <w:tcW w:w="992" w:type="dxa"/>
            <w:tcBorders>
              <w:top w:val="single" w:sz="12" w:space="0" w:color="auto"/>
              <w:left w:val="single" w:sz="12" w:space="0" w:color="auto"/>
              <w:bottom w:val="single" w:sz="12" w:space="0" w:color="auto"/>
              <w:right w:val="nil"/>
            </w:tcBorders>
            <w:shd w:val="clear" w:color="auto" w:fill="auto"/>
            <w:noWrap/>
            <w:vAlign w:val="bottom"/>
            <w:hideMark/>
          </w:tcPr>
          <w:p w:rsidR="00A51E5B" w:rsidRPr="00A51E5B" w:rsidRDefault="00A51E5B" w:rsidP="00A51E5B">
            <w:pPr>
              <w:jc w:val="center"/>
              <w:rPr>
                <w:b/>
                <w:bCs/>
              </w:rPr>
            </w:pPr>
            <w:r w:rsidRPr="00A51E5B">
              <w:rPr>
                <w:b/>
                <w:bCs/>
              </w:rPr>
              <w:t> </w:t>
            </w:r>
            <w:r w:rsidR="00251F15">
              <w:rPr>
                <w:b/>
                <w:bCs/>
              </w:rPr>
              <w:t>14</w:t>
            </w:r>
          </w:p>
        </w:tc>
        <w:tc>
          <w:tcPr>
            <w:tcW w:w="850" w:type="dxa"/>
            <w:tcBorders>
              <w:top w:val="nil"/>
              <w:left w:val="single" w:sz="12" w:space="0" w:color="auto"/>
              <w:bottom w:val="single" w:sz="12" w:space="0" w:color="auto"/>
              <w:right w:val="single" w:sz="8" w:space="0" w:color="auto"/>
            </w:tcBorders>
            <w:shd w:val="clear" w:color="auto" w:fill="auto"/>
            <w:noWrap/>
            <w:vAlign w:val="bottom"/>
            <w:hideMark/>
          </w:tcPr>
          <w:p w:rsidR="00A51E5B" w:rsidRPr="00A51E5B" w:rsidRDefault="00A51E5B" w:rsidP="00251F15">
            <w:pPr>
              <w:jc w:val="center"/>
              <w:rPr>
                <w:b/>
                <w:bCs/>
              </w:rPr>
            </w:pPr>
            <w:r w:rsidRPr="00A51E5B">
              <w:rPr>
                <w:b/>
                <w:bCs/>
              </w:rPr>
              <w:t>1</w:t>
            </w:r>
            <w:r w:rsidR="00251F15">
              <w:rPr>
                <w:b/>
                <w:bCs/>
              </w:rPr>
              <w:t>5</w:t>
            </w:r>
          </w:p>
        </w:tc>
      </w:tr>
      <w:tr w:rsidR="00251F15" w:rsidRPr="00A51E5B" w:rsidTr="005E2F27">
        <w:trPr>
          <w:trHeight w:val="431"/>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5B" w:rsidRPr="00A51E5B" w:rsidRDefault="00A51E5B" w:rsidP="00A51E5B">
            <w:pPr>
              <w:jc w:val="center"/>
              <w:rPr>
                <w:sz w:val="18"/>
                <w:szCs w:val="18"/>
              </w:rPr>
            </w:pPr>
            <w:r w:rsidRPr="00A51E5B">
              <w:rPr>
                <w:sz w:val="18"/>
                <w:szCs w:val="18"/>
              </w:rPr>
              <w:t> </w:t>
            </w:r>
          </w:p>
        </w:tc>
        <w:tc>
          <w:tcPr>
            <w:tcW w:w="1213" w:type="dxa"/>
            <w:tcBorders>
              <w:top w:val="nil"/>
              <w:left w:val="nil"/>
              <w:bottom w:val="single" w:sz="4" w:space="0" w:color="auto"/>
              <w:right w:val="single" w:sz="4" w:space="0" w:color="auto"/>
            </w:tcBorders>
            <w:shd w:val="clear" w:color="auto" w:fill="auto"/>
            <w:hideMark/>
          </w:tcPr>
          <w:p w:rsidR="00A51E5B" w:rsidRPr="00A51E5B" w:rsidRDefault="00A51E5B" w:rsidP="00A51E5B">
            <w:pPr>
              <w:rPr>
                <w:sz w:val="18"/>
                <w:szCs w:val="18"/>
              </w:rPr>
            </w:pPr>
            <w:r w:rsidRPr="00A51E5B">
              <w:rPr>
                <w:sz w:val="18"/>
                <w:szCs w:val="18"/>
              </w:rPr>
              <w:t> </w:t>
            </w:r>
          </w:p>
        </w:tc>
        <w:tc>
          <w:tcPr>
            <w:tcW w:w="993" w:type="dxa"/>
            <w:tcBorders>
              <w:top w:val="nil"/>
              <w:left w:val="nil"/>
              <w:bottom w:val="single" w:sz="4" w:space="0" w:color="auto"/>
              <w:right w:val="single" w:sz="4" w:space="0" w:color="auto"/>
            </w:tcBorders>
            <w:shd w:val="clear" w:color="auto" w:fill="auto"/>
            <w:hideMark/>
          </w:tcPr>
          <w:p w:rsidR="00A51E5B" w:rsidRPr="00A51E5B" w:rsidRDefault="00A51E5B" w:rsidP="00A51E5B">
            <w:pPr>
              <w:rPr>
                <w:sz w:val="18"/>
                <w:szCs w:val="18"/>
              </w:rPr>
            </w:pPr>
            <w:r w:rsidRPr="00A51E5B">
              <w:rPr>
                <w:sz w:val="18"/>
                <w:szCs w:val="18"/>
              </w:rPr>
              <w:t> </w:t>
            </w:r>
          </w:p>
        </w:tc>
        <w:tc>
          <w:tcPr>
            <w:tcW w:w="850"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418"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color w:val="000000"/>
                <w:sz w:val="18"/>
                <w:szCs w:val="18"/>
              </w:rPr>
            </w:pPr>
            <w:r w:rsidRPr="00A51E5B">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417"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276"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851"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rPr>
                <w:sz w:val="18"/>
                <w:szCs w:val="18"/>
              </w:rPr>
            </w:pPr>
            <w:r w:rsidRPr="00A51E5B">
              <w:rPr>
                <w:sz w:val="18"/>
                <w:szCs w:val="18"/>
              </w:rPr>
              <w:t> </w:t>
            </w:r>
          </w:p>
        </w:tc>
        <w:tc>
          <w:tcPr>
            <w:tcW w:w="992"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850" w:type="dxa"/>
            <w:tcBorders>
              <w:top w:val="single" w:sz="4" w:space="0" w:color="auto"/>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r>
      <w:tr w:rsidR="00251F15" w:rsidRPr="00A51E5B" w:rsidTr="005E2F27">
        <w:trPr>
          <w:trHeight w:val="4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A51E5B" w:rsidRPr="00A51E5B" w:rsidRDefault="00A51E5B" w:rsidP="00A51E5B">
            <w:pPr>
              <w:jc w:val="center"/>
            </w:pPr>
            <w:r w:rsidRPr="00A51E5B">
              <w:t> </w:t>
            </w:r>
          </w:p>
        </w:tc>
        <w:tc>
          <w:tcPr>
            <w:tcW w:w="1213" w:type="dxa"/>
            <w:tcBorders>
              <w:top w:val="nil"/>
              <w:left w:val="nil"/>
              <w:bottom w:val="single" w:sz="4" w:space="0" w:color="auto"/>
              <w:right w:val="single" w:sz="4" w:space="0" w:color="auto"/>
            </w:tcBorders>
            <w:shd w:val="clear" w:color="000000" w:fill="FFFFFF"/>
            <w:hideMark/>
          </w:tcPr>
          <w:p w:rsidR="00A51E5B" w:rsidRPr="00A51E5B" w:rsidRDefault="00A51E5B" w:rsidP="00A51E5B">
            <w:r w:rsidRPr="00A51E5B">
              <w:t> </w:t>
            </w:r>
          </w:p>
        </w:tc>
        <w:tc>
          <w:tcPr>
            <w:tcW w:w="993" w:type="dxa"/>
            <w:tcBorders>
              <w:top w:val="nil"/>
              <w:left w:val="nil"/>
              <w:bottom w:val="single" w:sz="4" w:space="0" w:color="auto"/>
              <w:right w:val="single" w:sz="4" w:space="0" w:color="auto"/>
            </w:tcBorders>
            <w:shd w:val="clear" w:color="000000" w:fill="FFFFFF"/>
            <w:hideMark/>
          </w:tcPr>
          <w:p w:rsidR="00A51E5B" w:rsidRPr="00A51E5B" w:rsidRDefault="00A51E5B" w:rsidP="00A51E5B">
            <w:r w:rsidRPr="00A51E5B">
              <w:t> </w:t>
            </w:r>
          </w:p>
        </w:tc>
        <w:tc>
          <w:tcPr>
            <w:tcW w:w="850" w:type="dxa"/>
            <w:tcBorders>
              <w:top w:val="nil"/>
              <w:left w:val="nil"/>
              <w:bottom w:val="single" w:sz="4" w:space="0" w:color="auto"/>
              <w:right w:val="single" w:sz="4" w:space="0" w:color="auto"/>
            </w:tcBorders>
            <w:shd w:val="clear" w:color="000000" w:fill="FFFFFF"/>
            <w:hideMark/>
          </w:tcPr>
          <w:p w:rsidR="00A51E5B" w:rsidRPr="00A51E5B" w:rsidRDefault="00A51E5B" w:rsidP="00A51E5B">
            <w:pPr>
              <w:jc w:val="center"/>
            </w:pPr>
            <w:r w:rsidRPr="00A51E5B">
              <w:t> </w:t>
            </w:r>
          </w:p>
        </w:tc>
        <w:tc>
          <w:tcPr>
            <w:tcW w:w="1418" w:type="dxa"/>
            <w:tcBorders>
              <w:top w:val="nil"/>
              <w:left w:val="nil"/>
              <w:bottom w:val="single" w:sz="4" w:space="0" w:color="auto"/>
              <w:right w:val="single" w:sz="4" w:space="0" w:color="auto"/>
            </w:tcBorders>
            <w:shd w:val="clear" w:color="000000" w:fill="FFFFFF"/>
            <w:hideMark/>
          </w:tcPr>
          <w:p w:rsidR="00A51E5B" w:rsidRPr="00A51E5B" w:rsidRDefault="00A51E5B" w:rsidP="00A51E5B">
            <w:pPr>
              <w:jc w:val="center"/>
              <w:rPr>
                <w:color w:val="000000"/>
              </w:rPr>
            </w:pPr>
            <w:r w:rsidRPr="00A51E5B">
              <w:rPr>
                <w:color w:val="000000"/>
              </w:rPr>
              <w:t> </w:t>
            </w:r>
          </w:p>
        </w:tc>
        <w:tc>
          <w:tcPr>
            <w:tcW w:w="992" w:type="dxa"/>
            <w:tcBorders>
              <w:top w:val="nil"/>
              <w:left w:val="nil"/>
              <w:bottom w:val="single" w:sz="4" w:space="0" w:color="auto"/>
              <w:right w:val="single" w:sz="4" w:space="0" w:color="auto"/>
            </w:tcBorders>
            <w:shd w:val="clear" w:color="000000" w:fill="FFFFFF"/>
            <w:hideMark/>
          </w:tcPr>
          <w:p w:rsidR="00A51E5B" w:rsidRPr="00A51E5B" w:rsidRDefault="00A51E5B" w:rsidP="00A51E5B">
            <w:pPr>
              <w:jc w:val="center"/>
            </w:pPr>
            <w:r w:rsidRPr="00A51E5B">
              <w:t> </w:t>
            </w:r>
          </w:p>
        </w:tc>
        <w:tc>
          <w:tcPr>
            <w:tcW w:w="1417" w:type="dxa"/>
            <w:tcBorders>
              <w:top w:val="nil"/>
              <w:left w:val="nil"/>
              <w:bottom w:val="single" w:sz="4" w:space="0" w:color="auto"/>
              <w:right w:val="single" w:sz="4" w:space="0" w:color="auto"/>
            </w:tcBorders>
            <w:shd w:val="clear" w:color="000000" w:fill="FFFFFF"/>
            <w:hideMark/>
          </w:tcPr>
          <w:p w:rsidR="00A51E5B" w:rsidRPr="00A51E5B" w:rsidRDefault="00A51E5B" w:rsidP="00A51E5B">
            <w:pPr>
              <w:jc w:val="center"/>
            </w:pPr>
            <w:r w:rsidRPr="00A51E5B">
              <w:t> </w:t>
            </w:r>
          </w:p>
        </w:tc>
        <w:tc>
          <w:tcPr>
            <w:tcW w:w="1276"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single" w:sz="4" w:space="0" w:color="auto"/>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851"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992"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850"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r>
      <w:tr w:rsidR="00251F15" w:rsidRPr="00A51E5B" w:rsidTr="005E2F27">
        <w:trPr>
          <w:trHeight w:val="407"/>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5B" w:rsidRPr="00A51E5B" w:rsidRDefault="00A51E5B" w:rsidP="00A51E5B">
            <w:pPr>
              <w:jc w:val="center"/>
            </w:pPr>
            <w:r w:rsidRPr="00A51E5B">
              <w:t> </w:t>
            </w:r>
          </w:p>
        </w:tc>
        <w:tc>
          <w:tcPr>
            <w:tcW w:w="1213" w:type="dxa"/>
            <w:tcBorders>
              <w:top w:val="single" w:sz="4" w:space="0" w:color="auto"/>
              <w:left w:val="nil"/>
              <w:bottom w:val="single" w:sz="4" w:space="0" w:color="auto"/>
              <w:right w:val="single" w:sz="4" w:space="0" w:color="auto"/>
            </w:tcBorders>
            <w:shd w:val="clear" w:color="auto" w:fill="auto"/>
            <w:hideMark/>
          </w:tcPr>
          <w:p w:rsidR="00A51E5B" w:rsidRPr="00A51E5B" w:rsidRDefault="00A51E5B" w:rsidP="00A51E5B">
            <w:r w:rsidRPr="00A51E5B">
              <w:t> </w:t>
            </w:r>
          </w:p>
        </w:tc>
        <w:tc>
          <w:tcPr>
            <w:tcW w:w="993" w:type="dxa"/>
            <w:tcBorders>
              <w:top w:val="single" w:sz="4" w:space="0" w:color="auto"/>
              <w:left w:val="nil"/>
              <w:bottom w:val="single" w:sz="4" w:space="0" w:color="auto"/>
              <w:right w:val="single" w:sz="4" w:space="0" w:color="auto"/>
            </w:tcBorders>
            <w:shd w:val="clear" w:color="auto" w:fill="auto"/>
            <w:hideMark/>
          </w:tcPr>
          <w:p w:rsidR="00A51E5B" w:rsidRPr="00A51E5B" w:rsidRDefault="00A51E5B" w:rsidP="00A51E5B">
            <w:r w:rsidRPr="00A51E5B">
              <w:t> </w:t>
            </w:r>
          </w:p>
        </w:tc>
        <w:tc>
          <w:tcPr>
            <w:tcW w:w="850" w:type="dxa"/>
            <w:tcBorders>
              <w:top w:val="single" w:sz="4" w:space="0" w:color="auto"/>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418" w:type="dxa"/>
            <w:tcBorders>
              <w:top w:val="single" w:sz="4" w:space="0" w:color="auto"/>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992"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417"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276"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000000" w:fill="FFFFFF"/>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000000" w:fill="FFFFFF"/>
            <w:hideMark/>
          </w:tcPr>
          <w:p w:rsidR="00A51E5B" w:rsidRPr="00A51E5B" w:rsidRDefault="00A51E5B" w:rsidP="00A51E5B">
            <w:pPr>
              <w:jc w:val="center"/>
            </w:pPr>
            <w:r w:rsidRPr="00A51E5B">
              <w:t> </w:t>
            </w:r>
          </w:p>
        </w:tc>
        <w:tc>
          <w:tcPr>
            <w:tcW w:w="851"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1134"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992"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c>
          <w:tcPr>
            <w:tcW w:w="850" w:type="dxa"/>
            <w:tcBorders>
              <w:top w:val="nil"/>
              <w:left w:val="nil"/>
              <w:bottom w:val="single" w:sz="4" w:space="0" w:color="auto"/>
              <w:right w:val="single" w:sz="4" w:space="0" w:color="auto"/>
            </w:tcBorders>
            <w:shd w:val="clear" w:color="auto" w:fill="auto"/>
            <w:hideMark/>
          </w:tcPr>
          <w:p w:rsidR="00A51E5B" w:rsidRPr="00A51E5B" w:rsidRDefault="00A51E5B" w:rsidP="00A51E5B">
            <w:pPr>
              <w:jc w:val="center"/>
            </w:pPr>
            <w:r w:rsidRPr="00A51E5B">
              <w:t> </w:t>
            </w:r>
          </w:p>
        </w:tc>
      </w:tr>
    </w:tbl>
    <w:p w:rsidR="00142C49" w:rsidRDefault="00142C49">
      <w:pPr>
        <w:ind w:firstLine="709"/>
        <w:jc w:val="both"/>
        <w:rPr>
          <w:sz w:val="24"/>
          <w:lang w:val="en-US"/>
        </w:rPr>
      </w:pPr>
    </w:p>
    <w:p w:rsidR="00142C49" w:rsidRDefault="00142C49">
      <w:pPr>
        <w:ind w:firstLine="709"/>
        <w:jc w:val="both"/>
        <w:rPr>
          <w:sz w:val="24"/>
          <w:lang w:val="en-US"/>
        </w:rPr>
      </w:pPr>
    </w:p>
    <w:p w:rsidR="00142C49" w:rsidRDefault="00142C49">
      <w:pPr>
        <w:ind w:firstLine="709"/>
        <w:jc w:val="both"/>
        <w:rPr>
          <w:sz w:val="24"/>
        </w:rPr>
      </w:pPr>
      <w:r>
        <w:rPr>
          <w:sz w:val="24"/>
        </w:rPr>
        <w:t>Примечание: по каждому</w:t>
      </w:r>
      <w:r w:rsidR="008F7052">
        <w:rPr>
          <w:sz w:val="24"/>
        </w:rPr>
        <w:t xml:space="preserve"> балансодержателю</w:t>
      </w:r>
      <w:r w:rsidR="00A27B8E">
        <w:rPr>
          <w:sz w:val="24"/>
        </w:rPr>
        <w:t xml:space="preserve"> указывается</w:t>
      </w:r>
      <w:r w:rsidR="00A27B8E" w:rsidRPr="00A27B8E">
        <w:rPr>
          <w:sz w:val="24"/>
        </w:rPr>
        <w:t xml:space="preserve"> </w:t>
      </w:r>
      <w:r w:rsidR="00A27B8E">
        <w:rPr>
          <w:sz w:val="24"/>
        </w:rPr>
        <w:t>итоговая информация по с</w:t>
      </w:r>
      <w:r w:rsidR="007A68E8">
        <w:rPr>
          <w:sz w:val="24"/>
        </w:rPr>
        <w:t xml:space="preserve">толбцам </w:t>
      </w:r>
      <w:r w:rsidR="007A68E8" w:rsidRPr="009E0508">
        <w:rPr>
          <w:b/>
          <w:sz w:val="24"/>
        </w:rPr>
        <w:t>№ 8,</w:t>
      </w:r>
      <w:r w:rsidR="007A68E8">
        <w:rPr>
          <w:sz w:val="24"/>
        </w:rPr>
        <w:t xml:space="preserve"> 9, 10, 11, 12, </w:t>
      </w:r>
      <w:r w:rsidR="00A27B8E">
        <w:rPr>
          <w:sz w:val="24"/>
        </w:rPr>
        <w:t>14</w:t>
      </w:r>
    </w:p>
    <w:p w:rsidR="009E0508" w:rsidRDefault="009E0508" w:rsidP="009E0508">
      <w:pPr>
        <w:ind w:left="9911" w:firstLine="1"/>
        <w:jc w:val="both"/>
        <w:rPr>
          <w:sz w:val="24"/>
          <w:szCs w:val="24"/>
        </w:rPr>
      </w:pPr>
      <w:r w:rsidRPr="009E0508">
        <w:rPr>
          <w:sz w:val="24"/>
          <w:szCs w:val="24"/>
          <w:highlight w:val="yellow"/>
        </w:rPr>
        <w:t>(Решение № 46 от 16.11.2023 г. 45 сессии 26 созыва)</w:t>
      </w:r>
    </w:p>
    <w:p w:rsidR="009E0508" w:rsidRDefault="009E0508" w:rsidP="009E0508">
      <w:pPr>
        <w:ind w:left="9911" w:firstLine="1"/>
        <w:jc w:val="both"/>
        <w:rPr>
          <w:sz w:val="24"/>
          <w:szCs w:val="24"/>
        </w:rPr>
      </w:pPr>
    </w:p>
    <w:p w:rsidR="009E0508" w:rsidRDefault="009E0508" w:rsidP="009E0508">
      <w:pPr>
        <w:ind w:left="9911" w:firstLine="1"/>
        <w:jc w:val="both"/>
        <w:rPr>
          <w:sz w:val="24"/>
          <w:szCs w:val="24"/>
        </w:rPr>
      </w:pPr>
    </w:p>
    <w:p w:rsidR="009E0508" w:rsidRDefault="009E0508" w:rsidP="009E0508">
      <w:pPr>
        <w:ind w:firstLine="1"/>
        <w:jc w:val="both"/>
        <w:rPr>
          <w:sz w:val="24"/>
          <w:szCs w:val="24"/>
          <w:highlight w:val="yellow"/>
        </w:rPr>
        <w:sectPr w:rsidR="009E0508" w:rsidSect="00A51E5B">
          <w:pgSz w:w="16838" w:h="11906" w:orient="landscape"/>
          <w:pgMar w:top="851" w:right="567" w:bottom="1701" w:left="567" w:header="709" w:footer="709" w:gutter="0"/>
          <w:cols w:space="708"/>
          <w:docGrid w:linePitch="360"/>
        </w:sectPr>
      </w:pPr>
    </w:p>
    <w:p w:rsidR="009E0508" w:rsidRPr="00D87213" w:rsidRDefault="009E0508" w:rsidP="009E0508">
      <w:pPr>
        <w:ind w:left="4395"/>
        <w:jc w:val="right"/>
        <w:rPr>
          <w:b/>
          <w:bCs/>
          <w:iCs/>
          <w:sz w:val="22"/>
          <w:szCs w:val="22"/>
        </w:rPr>
      </w:pPr>
      <w:r w:rsidRPr="00D87213">
        <w:rPr>
          <w:b/>
          <w:bCs/>
          <w:iCs/>
          <w:sz w:val="22"/>
          <w:szCs w:val="22"/>
        </w:rPr>
        <w:t xml:space="preserve">Приложение </w:t>
      </w:r>
    </w:p>
    <w:p w:rsidR="009E0508" w:rsidRPr="00D87213" w:rsidRDefault="009E0508" w:rsidP="009E0508">
      <w:pPr>
        <w:ind w:left="4395"/>
        <w:jc w:val="right"/>
        <w:rPr>
          <w:b/>
          <w:bCs/>
          <w:iCs/>
          <w:sz w:val="22"/>
          <w:szCs w:val="22"/>
        </w:rPr>
      </w:pPr>
      <w:r w:rsidRPr="00D87213">
        <w:rPr>
          <w:b/>
          <w:bCs/>
          <w:iCs/>
          <w:sz w:val="22"/>
          <w:szCs w:val="22"/>
        </w:rPr>
        <w:t>к Решению №</w:t>
      </w:r>
      <w:r>
        <w:rPr>
          <w:b/>
          <w:bCs/>
          <w:iCs/>
          <w:sz w:val="22"/>
          <w:szCs w:val="22"/>
        </w:rPr>
        <w:t xml:space="preserve"> </w:t>
      </w:r>
      <w:r w:rsidRPr="00EB4080">
        <w:rPr>
          <w:b/>
          <w:bCs/>
          <w:iCs/>
          <w:sz w:val="22"/>
          <w:szCs w:val="22"/>
        </w:rPr>
        <w:t>46</w:t>
      </w:r>
      <w:r w:rsidRPr="00D87213">
        <w:rPr>
          <w:b/>
          <w:bCs/>
          <w:iCs/>
          <w:sz w:val="22"/>
          <w:szCs w:val="22"/>
        </w:rPr>
        <w:t xml:space="preserve"> от </w:t>
      </w:r>
      <w:r w:rsidRPr="00EB4080">
        <w:rPr>
          <w:b/>
          <w:bCs/>
          <w:iCs/>
          <w:sz w:val="22"/>
          <w:szCs w:val="22"/>
        </w:rPr>
        <w:t>16</w:t>
      </w:r>
      <w:r>
        <w:rPr>
          <w:b/>
          <w:bCs/>
          <w:iCs/>
          <w:sz w:val="22"/>
          <w:szCs w:val="22"/>
        </w:rPr>
        <w:t xml:space="preserve">.11.2023 </w:t>
      </w:r>
      <w:r w:rsidRPr="00D87213">
        <w:rPr>
          <w:b/>
          <w:bCs/>
          <w:iCs/>
          <w:sz w:val="22"/>
          <w:szCs w:val="22"/>
        </w:rPr>
        <w:t xml:space="preserve">г. </w:t>
      </w:r>
    </w:p>
    <w:p w:rsidR="009E0508" w:rsidRPr="003207BA" w:rsidRDefault="009E0508" w:rsidP="009E0508">
      <w:pPr>
        <w:ind w:left="4395"/>
        <w:jc w:val="right"/>
        <w:rPr>
          <w:b/>
          <w:bCs/>
          <w:iCs/>
          <w:sz w:val="22"/>
          <w:szCs w:val="22"/>
        </w:rPr>
      </w:pPr>
      <w:r>
        <w:rPr>
          <w:b/>
          <w:bCs/>
          <w:iCs/>
          <w:sz w:val="22"/>
          <w:szCs w:val="22"/>
        </w:rPr>
        <w:t>45</w:t>
      </w:r>
      <w:r w:rsidRPr="00D87213">
        <w:rPr>
          <w:b/>
          <w:bCs/>
          <w:iCs/>
          <w:sz w:val="22"/>
          <w:szCs w:val="22"/>
        </w:rPr>
        <w:t xml:space="preserve"> сессии 26 созыва </w:t>
      </w:r>
    </w:p>
    <w:p w:rsidR="009E0508" w:rsidRPr="003207BA" w:rsidRDefault="009E0508" w:rsidP="009E0508">
      <w:pPr>
        <w:ind w:left="4395"/>
        <w:jc w:val="right"/>
        <w:rPr>
          <w:bCs/>
          <w:i/>
          <w:iCs/>
        </w:rPr>
      </w:pPr>
    </w:p>
    <w:p w:rsidR="009E0508" w:rsidRPr="003207BA" w:rsidRDefault="009E0508" w:rsidP="009E0508">
      <w:pPr>
        <w:ind w:left="4395"/>
        <w:jc w:val="right"/>
        <w:rPr>
          <w:sz w:val="22"/>
          <w:szCs w:val="22"/>
        </w:rPr>
      </w:pPr>
      <w:r w:rsidRPr="003207BA">
        <w:rPr>
          <w:sz w:val="22"/>
          <w:szCs w:val="22"/>
        </w:rPr>
        <w:t>Приложение № 5</w:t>
      </w:r>
    </w:p>
    <w:p w:rsidR="009E0508" w:rsidRPr="003207BA" w:rsidRDefault="009E0508" w:rsidP="009E0508">
      <w:pPr>
        <w:ind w:left="4395"/>
        <w:jc w:val="right"/>
        <w:rPr>
          <w:sz w:val="22"/>
          <w:szCs w:val="22"/>
        </w:rPr>
      </w:pPr>
      <w:r w:rsidRPr="003207BA">
        <w:rPr>
          <w:sz w:val="22"/>
          <w:szCs w:val="22"/>
        </w:rPr>
        <w:t>к Положению о порядке</w:t>
      </w:r>
      <w:r w:rsidRPr="003207BA">
        <w:rPr>
          <w:color w:val="000000"/>
          <w:sz w:val="22"/>
          <w:szCs w:val="22"/>
        </w:rPr>
        <w:t xml:space="preserve"> принятия решения о передаче муниципального имущества в аренду</w:t>
      </w:r>
    </w:p>
    <w:p w:rsidR="009E0508" w:rsidRPr="003207BA" w:rsidRDefault="009E0508" w:rsidP="009E0508">
      <w:pPr>
        <w:jc w:val="right"/>
        <w:rPr>
          <w:bCs/>
          <w:iCs/>
        </w:rPr>
      </w:pPr>
    </w:p>
    <w:p w:rsidR="009E0508" w:rsidRPr="003207BA" w:rsidRDefault="009E0508" w:rsidP="009E0508">
      <w:pPr>
        <w:ind w:left="4395"/>
        <w:rPr>
          <w:rFonts w:eastAsia="Calibri"/>
          <w:sz w:val="22"/>
          <w:szCs w:val="22"/>
        </w:rPr>
      </w:pPr>
    </w:p>
    <w:p w:rsidR="009E0508" w:rsidRPr="003207BA" w:rsidRDefault="009E0508" w:rsidP="009E0508">
      <w:pPr>
        <w:ind w:left="4395"/>
        <w:rPr>
          <w:rFonts w:eastAsia="Calibri"/>
          <w:sz w:val="22"/>
          <w:szCs w:val="22"/>
        </w:rPr>
      </w:pPr>
      <w:r w:rsidRPr="003207BA">
        <w:rPr>
          <w:rFonts w:eastAsia="Calibri"/>
          <w:sz w:val="22"/>
          <w:szCs w:val="22"/>
        </w:rPr>
        <w:t xml:space="preserve">Главе </w:t>
      </w:r>
      <w:r>
        <w:rPr>
          <w:rFonts w:eastAsia="Calibri"/>
          <w:sz w:val="22"/>
          <w:szCs w:val="22"/>
        </w:rPr>
        <w:t>г</w:t>
      </w:r>
      <w:r w:rsidRPr="003207BA">
        <w:rPr>
          <w:rFonts w:eastAsia="Calibri"/>
          <w:sz w:val="22"/>
          <w:szCs w:val="22"/>
        </w:rPr>
        <w:t xml:space="preserve">осударственной администрации </w:t>
      </w:r>
    </w:p>
    <w:p w:rsidR="009E0508" w:rsidRPr="003207BA" w:rsidRDefault="009E0508" w:rsidP="009E0508">
      <w:pPr>
        <w:ind w:left="4395"/>
        <w:rPr>
          <w:rFonts w:eastAsia="Calibri"/>
          <w:b/>
          <w:sz w:val="22"/>
          <w:szCs w:val="22"/>
        </w:rPr>
      </w:pPr>
      <w:r w:rsidRPr="003207BA">
        <w:rPr>
          <w:rFonts w:eastAsia="Calibri"/>
          <w:sz w:val="22"/>
          <w:szCs w:val="22"/>
        </w:rPr>
        <w:t xml:space="preserve">г. Бендеры </w:t>
      </w:r>
      <w:r>
        <w:rPr>
          <w:rFonts w:eastAsia="Calibri"/>
          <w:b/>
          <w:sz w:val="22"/>
          <w:szCs w:val="22"/>
        </w:rPr>
        <w:t>________________________</w:t>
      </w:r>
    </w:p>
    <w:p w:rsidR="009E0508" w:rsidRPr="003207BA" w:rsidRDefault="009E0508" w:rsidP="009E0508">
      <w:pPr>
        <w:ind w:left="4395"/>
        <w:rPr>
          <w:rFonts w:eastAsia="Calibri"/>
          <w:sz w:val="22"/>
          <w:szCs w:val="22"/>
        </w:rPr>
      </w:pPr>
      <w:r w:rsidRPr="003207BA">
        <w:rPr>
          <w:rFonts w:eastAsia="Calibri"/>
          <w:sz w:val="22"/>
          <w:szCs w:val="22"/>
        </w:rPr>
        <w:t>гр._____________________________________</w:t>
      </w:r>
      <w:r>
        <w:rPr>
          <w:rFonts w:eastAsia="Calibri"/>
          <w:sz w:val="22"/>
          <w:szCs w:val="22"/>
        </w:rPr>
        <w:t>__</w:t>
      </w:r>
    </w:p>
    <w:p w:rsidR="009E0508" w:rsidRPr="003207BA" w:rsidRDefault="009E0508" w:rsidP="009E0508">
      <w:pPr>
        <w:ind w:left="4395"/>
        <w:rPr>
          <w:rFonts w:eastAsia="Calibri"/>
          <w:sz w:val="22"/>
          <w:szCs w:val="22"/>
        </w:rPr>
      </w:pPr>
      <w:r w:rsidRPr="003207BA">
        <w:rPr>
          <w:rFonts w:eastAsia="Calibri"/>
          <w:sz w:val="22"/>
          <w:szCs w:val="22"/>
        </w:rPr>
        <w:t>__________________________________________</w:t>
      </w:r>
    </w:p>
    <w:p w:rsidR="009E0508" w:rsidRPr="003207BA" w:rsidRDefault="009E0508" w:rsidP="009E0508">
      <w:pPr>
        <w:ind w:left="4395"/>
        <w:rPr>
          <w:rFonts w:eastAsia="Calibri"/>
          <w:sz w:val="22"/>
          <w:szCs w:val="22"/>
        </w:rPr>
      </w:pPr>
      <w:proofErr w:type="gramStart"/>
      <w:r>
        <w:rPr>
          <w:rFonts w:eastAsia="Calibri"/>
          <w:sz w:val="22"/>
          <w:szCs w:val="22"/>
        </w:rPr>
        <w:t>проживающего</w:t>
      </w:r>
      <w:proofErr w:type="gramEnd"/>
      <w:r>
        <w:rPr>
          <w:rFonts w:eastAsia="Calibri"/>
          <w:sz w:val="22"/>
          <w:szCs w:val="22"/>
        </w:rPr>
        <w:t xml:space="preserve"> (-</w:t>
      </w:r>
      <w:r w:rsidRPr="003207BA">
        <w:rPr>
          <w:rFonts w:eastAsia="Calibri"/>
          <w:sz w:val="22"/>
          <w:szCs w:val="22"/>
        </w:rPr>
        <w:t>ей</w:t>
      </w:r>
      <w:r>
        <w:rPr>
          <w:rFonts w:eastAsia="Calibri"/>
          <w:sz w:val="22"/>
          <w:szCs w:val="22"/>
        </w:rPr>
        <w:t>)</w:t>
      </w:r>
      <w:r w:rsidRPr="003207BA">
        <w:rPr>
          <w:rFonts w:eastAsia="Calibri"/>
          <w:sz w:val="22"/>
          <w:szCs w:val="22"/>
        </w:rPr>
        <w:t xml:space="preserve"> по адресу:</w:t>
      </w:r>
    </w:p>
    <w:p w:rsidR="009E0508" w:rsidRPr="003207BA" w:rsidRDefault="009E0508" w:rsidP="009E0508">
      <w:pPr>
        <w:ind w:left="4395"/>
        <w:rPr>
          <w:rFonts w:eastAsia="Calibri"/>
          <w:sz w:val="22"/>
          <w:szCs w:val="22"/>
        </w:rPr>
      </w:pPr>
      <w:r w:rsidRPr="003207BA">
        <w:rPr>
          <w:rFonts w:eastAsia="Calibri"/>
          <w:sz w:val="22"/>
          <w:szCs w:val="22"/>
        </w:rPr>
        <w:t>__________________________________________</w:t>
      </w:r>
    </w:p>
    <w:p w:rsidR="009E0508" w:rsidRPr="003207BA" w:rsidRDefault="009E0508" w:rsidP="009E0508">
      <w:pPr>
        <w:ind w:left="4395"/>
        <w:rPr>
          <w:rFonts w:eastAsia="Calibri"/>
          <w:sz w:val="22"/>
          <w:szCs w:val="22"/>
        </w:rPr>
      </w:pPr>
      <w:r w:rsidRPr="003207BA">
        <w:rPr>
          <w:rFonts w:eastAsia="Calibri"/>
          <w:sz w:val="22"/>
          <w:szCs w:val="22"/>
        </w:rPr>
        <w:t>__________________________________________</w:t>
      </w:r>
    </w:p>
    <w:p w:rsidR="009E0508" w:rsidRPr="003207BA" w:rsidRDefault="009E0508" w:rsidP="009E0508">
      <w:pPr>
        <w:shd w:val="clear" w:color="auto" w:fill="FFFFFF"/>
        <w:ind w:left="4395"/>
        <w:textAlignment w:val="baseline"/>
        <w:rPr>
          <w:rFonts w:eastAsia="Calibri"/>
          <w:sz w:val="22"/>
          <w:szCs w:val="22"/>
        </w:rPr>
      </w:pPr>
      <w:r w:rsidRPr="003207BA">
        <w:rPr>
          <w:rFonts w:eastAsia="Calibri"/>
          <w:sz w:val="22"/>
          <w:szCs w:val="22"/>
        </w:rPr>
        <w:t>телефон___________________________________</w:t>
      </w:r>
    </w:p>
    <w:p w:rsidR="009E0508" w:rsidRPr="003207BA" w:rsidRDefault="009E0508" w:rsidP="009E0508">
      <w:pPr>
        <w:shd w:val="clear" w:color="auto" w:fill="FFFFFF"/>
        <w:jc w:val="center"/>
        <w:textAlignment w:val="baseline"/>
        <w:rPr>
          <w:spacing w:val="2"/>
          <w:sz w:val="24"/>
          <w:szCs w:val="24"/>
        </w:rPr>
      </w:pPr>
    </w:p>
    <w:p w:rsidR="009E0508" w:rsidRPr="003207BA" w:rsidRDefault="009E0508" w:rsidP="009E0508">
      <w:pPr>
        <w:shd w:val="clear" w:color="auto" w:fill="FFFFFF"/>
        <w:jc w:val="center"/>
        <w:textAlignment w:val="baseline"/>
        <w:rPr>
          <w:spacing w:val="2"/>
          <w:sz w:val="24"/>
          <w:szCs w:val="24"/>
        </w:rPr>
      </w:pPr>
      <w:r w:rsidRPr="003207BA">
        <w:rPr>
          <w:spacing w:val="2"/>
          <w:sz w:val="24"/>
          <w:szCs w:val="24"/>
        </w:rPr>
        <w:t>СОГЛАСИЕ</w:t>
      </w:r>
    </w:p>
    <w:p w:rsidR="009E0508" w:rsidRPr="003207BA" w:rsidRDefault="009E0508" w:rsidP="009E0508">
      <w:pPr>
        <w:shd w:val="clear" w:color="auto" w:fill="FFFFFF"/>
        <w:jc w:val="center"/>
        <w:textAlignment w:val="baseline"/>
        <w:rPr>
          <w:spacing w:val="2"/>
          <w:sz w:val="24"/>
          <w:szCs w:val="24"/>
        </w:rPr>
      </w:pPr>
      <w:r w:rsidRPr="003207BA">
        <w:rPr>
          <w:spacing w:val="2"/>
          <w:sz w:val="24"/>
          <w:szCs w:val="24"/>
        </w:rPr>
        <w:t>на обработку персональных данных</w:t>
      </w:r>
    </w:p>
    <w:p w:rsidR="009E0508" w:rsidRPr="003207BA" w:rsidRDefault="009E0508" w:rsidP="009E0508">
      <w:pPr>
        <w:shd w:val="clear" w:color="auto" w:fill="FFFFFF"/>
        <w:jc w:val="both"/>
        <w:textAlignment w:val="baseline"/>
        <w:rPr>
          <w:spacing w:val="2"/>
          <w:sz w:val="24"/>
          <w:szCs w:val="24"/>
        </w:rPr>
      </w:pPr>
    </w:p>
    <w:p w:rsidR="009E0508" w:rsidRPr="003207BA" w:rsidRDefault="009E0508" w:rsidP="009E0508">
      <w:pPr>
        <w:shd w:val="clear" w:color="auto" w:fill="FFFFFF"/>
        <w:jc w:val="both"/>
        <w:textAlignment w:val="baseline"/>
        <w:rPr>
          <w:spacing w:val="2"/>
          <w:sz w:val="24"/>
          <w:szCs w:val="24"/>
        </w:rPr>
      </w:pPr>
      <w:r w:rsidRPr="003207BA">
        <w:rPr>
          <w:spacing w:val="2"/>
          <w:sz w:val="24"/>
          <w:szCs w:val="24"/>
        </w:rPr>
        <w:t>Я,__________________________________________________________________________,</w:t>
      </w:r>
    </w:p>
    <w:p w:rsidR="009E0508" w:rsidRPr="003207BA" w:rsidRDefault="009E0508" w:rsidP="009E0508">
      <w:pPr>
        <w:shd w:val="clear" w:color="auto" w:fill="FFFFFF"/>
        <w:jc w:val="center"/>
        <w:textAlignment w:val="baseline"/>
        <w:rPr>
          <w:spacing w:val="2"/>
          <w:sz w:val="16"/>
          <w:szCs w:val="16"/>
        </w:rPr>
      </w:pPr>
      <w:r w:rsidRPr="003207BA">
        <w:rPr>
          <w:spacing w:val="2"/>
          <w:sz w:val="16"/>
          <w:szCs w:val="16"/>
        </w:rPr>
        <w:t>(фамилия, имя, отчество, дата рождения)</w:t>
      </w:r>
    </w:p>
    <w:p w:rsidR="009E0508" w:rsidRPr="003207BA" w:rsidRDefault="009E0508" w:rsidP="009E0508">
      <w:pPr>
        <w:shd w:val="clear" w:color="auto" w:fill="FFFFFF"/>
        <w:jc w:val="both"/>
        <w:textAlignment w:val="baseline"/>
        <w:rPr>
          <w:spacing w:val="2"/>
          <w:sz w:val="24"/>
          <w:szCs w:val="24"/>
        </w:rPr>
      </w:pPr>
      <w:r w:rsidRPr="003207BA">
        <w:rPr>
          <w:spacing w:val="2"/>
          <w:sz w:val="24"/>
          <w:szCs w:val="24"/>
        </w:rPr>
        <w:t>____________________________________________________________________________,</w:t>
      </w:r>
    </w:p>
    <w:p w:rsidR="009E0508" w:rsidRPr="003207BA" w:rsidRDefault="009E0508" w:rsidP="009E0508">
      <w:pPr>
        <w:shd w:val="clear" w:color="auto" w:fill="FFFFFF"/>
        <w:jc w:val="center"/>
        <w:textAlignment w:val="baseline"/>
        <w:rPr>
          <w:spacing w:val="2"/>
          <w:sz w:val="16"/>
          <w:szCs w:val="16"/>
        </w:rPr>
      </w:pPr>
      <w:r w:rsidRPr="003207BA">
        <w:rPr>
          <w:spacing w:val="2"/>
          <w:sz w:val="16"/>
          <w:szCs w:val="16"/>
        </w:rPr>
        <w:t>(серия, номер паспорта, дата и орган его выдавший)</w:t>
      </w:r>
    </w:p>
    <w:p w:rsidR="009E0508" w:rsidRPr="003207BA" w:rsidRDefault="009E0508" w:rsidP="009E0508">
      <w:pPr>
        <w:shd w:val="clear" w:color="auto" w:fill="FFFFFF"/>
        <w:jc w:val="both"/>
        <w:textAlignment w:val="baseline"/>
        <w:rPr>
          <w:spacing w:val="2"/>
          <w:sz w:val="24"/>
          <w:szCs w:val="24"/>
        </w:rPr>
      </w:pPr>
      <w:proofErr w:type="gramStart"/>
      <w:r>
        <w:rPr>
          <w:spacing w:val="2"/>
          <w:sz w:val="24"/>
          <w:szCs w:val="24"/>
        </w:rPr>
        <w:t>п</w:t>
      </w:r>
      <w:r w:rsidRPr="003207BA">
        <w:rPr>
          <w:spacing w:val="2"/>
          <w:sz w:val="24"/>
          <w:szCs w:val="24"/>
        </w:rPr>
        <w:t>роживающий</w:t>
      </w:r>
      <w:proofErr w:type="gramEnd"/>
      <w:r>
        <w:rPr>
          <w:spacing w:val="2"/>
          <w:sz w:val="24"/>
          <w:szCs w:val="24"/>
        </w:rPr>
        <w:t xml:space="preserve"> </w:t>
      </w:r>
      <w:r w:rsidRPr="003207BA">
        <w:rPr>
          <w:spacing w:val="2"/>
          <w:sz w:val="24"/>
          <w:szCs w:val="24"/>
        </w:rPr>
        <w:t>(</w:t>
      </w:r>
      <w:r>
        <w:rPr>
          <w:spacing w:val="2"/>
          <w:sz w:val="24"/>
          <w:szCs w:val="24"/>
        </w:rPr>
        <w:t>-</w:t>
      </w:r>
      <w:proofErr w:type="spellStart"/>
      <w:r w:rsidRPr="003207BA">
        <w:rPr>
          <w:spacing w:val="2"/>
          <w:sz w:val="24"/>
          <w:szCs w:val="24"/>
        </w:rPr>
        <w:t>ая</w:t>
      </w:r>
      <w:proofErr w:type="spellEnd"/>
      <w:r w:rsidRPr="003207BA">
        <w:rPr>
          <w:spacing w:val="2"/>
          <w:sz w:val="24"/>
          <w:szCs w:val="24"/>
        </w:rPr>
        <w:t>) по адресу:________</w:t>
      </w:r>
      <w:r>
        <w:rPr>
          <w:spacing w:val="2"/>
          <w:sz w:val="24"/>
          <w:szCs w:val="24"/>
        </w:rPr>
        <w:t xml:space="preserve">___________________________ </w:t>
      </w:r>
      <w:bookmarkStart w:id="0" w:name="_GoBack"/>
      <w:bookmarkEnd w:id="0"/>
      <w:r>
        <w:rPr>
          <w:spacing w:val="2"/>
          <w:sz w:val="24"/>
          <w:szCs w:val="24"/>
        </w:rPr>
        <w:t>___</w:t>
      </w:r>
      <w:r w:rsidRPr="003207BA">
        <w:rPr>
          <w:spacing w:val="2"/>
          <w:sz w:val="24"/>
          <w:szCs w:val="24"/>
        </w:rPr>
        <w:t>___________,</w:t>
      </w:r>
    </w:p>
    <w:p w:rsidR="009E0508" w:rsidRPr="003207BA" w:rsidRDefault="009E0508" w:rsidP="009E0508">
      <w:pPr>
        <w:jc w:val="both"/>
        <w:rPr>
          <w:spacing w:val="2"/>
          <w:sz w:val="24"/>
          <w:szCs w:val="24"/>
        </w:rPr>
      </w:pPr>
      <w:r w:rsidRPr="003207BA">
        <w:rPr>
          <w:spacing w:val="2"/>
          <w:sz w:val="24"/>
          <w:szCs w:val="24"/>
        </w:rPr>
        <w:t xml:space="preserve">в порядке и на условиях, определенных </w:t>
      </w:r>
      <w:r w:rsidRPr="003207BA">
        <w:rPr>
          <w:rFonts w:eastAsia="Calibri"/>
          <w:sz w:val="24"/>
          <w:szCs w:val="24"/>
          <w:lang w:eastAsia="en-US"/>
        </w:rPr>
        <w:t>Законом Приднестровской Молдавской Республики от 16 апреля 2010 года № 53-З-I</w:t>
      </w:r>
      <w:r w:rsidRPr="003207BA">
        <w:rPr>
          <w:rFonts w:eastAsia="Calibri"/>
          <w:sz w:val="24"/>
          <w:szCs w:val="24"/>
          <w:lang w:val="en-US" w:eastAsia="en-US"/>
        </w:rPr>
        <w:t>V</w:t>
      </w:r>
      <w:r w:rsidRPr="003207BA">
        <w:rPr>
          <w:rFonts w:eastAsia="Calibri"/>
          <w:sz w:val="24"/>
          <w:szCs w:val="24"/>
          <w:lang w:eastAsia="en-US"/>
        </w:rPr>
        <w:t xml:space="preserve"> «О персональных данных»</w:t>
      </w:r>
      <w:r w:rsidRPr="003207BA">
        <w:rPr>
          <w:spacing w:val="2"/>
          <w:sz w:val="24"/>
          <w:szCs w:val="24"/>
        </w:rPr>
        <w:t>, выражаю согласие на обработку персональных данных, указанных в заявлении о намерении заключить договор аренды муниципального имущества</w:t>
      </w:r>
      <w:r w:rsidRPr="003207BA">
        <w:rPr>
          <w:rFonts w:eastAsia="Calibri"/>
          <w:sz w:val="24"/>
          <w:szCs w:val="24"/>
          <w:lang w:eastAsia="en-US"/>
        </w:rPr>
        <w:t xml:space="preserve"> </w:t>
      </w:r>
      <w:r w:rsidRPr="003207BA">
        <w:rPr>
          <w:spacing w:val="2"/>
          <w:sz w:val="24"/>
          <w:szCs w:val="24"/>
        </w:rPr>
        <w:t>и в приложенных к нему документах.</w:t>
      </w:r>
    </w:p>
    <w:p w:rsidR="009E0508" w:rsidRPr="003207BA" w:rsidRDefault="009E0508" w:rsidP="009E0508">
      <w:pPr>
        <w:shd w:val="clear" w:color="auto" w:fill="FFFFFF"/>
        <w:ind w:firstLine="567"/>
        <w:jc w:val="both"/>
        <w:textAlignment w:val="baseline"/>
        <w:rPr>
          <w:spacing w:val="2"/>
          <w:sz w:val="24"/>
          <w:szCs w:val="24"/>
        </w:rPr>
      </w:pPr>
      <w:r w:rsidRPr="003207BA">
        <w:rPr>
          <w:spacing w:val="2"/>
          <w:sz w:val="24"/>
          <w:szCs w:val="24"/>
        </w:rPr>
        <w:t>Я ознакомлен</w:t>
      </w:r>
      <w:proofErr w:type="gramStart"/>
      <w:r>
        <w:rPr>
          <w:spacing w:val="2"/>
          <w:sz w:val="24"/>
          <w:szCs w:val="24"/>
        </w:rPr>
        <w:t xml:space="preserve"> </w:t>
      </w:r>
      <w:r w:rsidRPr="003207BA">
        <w:rPr>
          <w:spacing w:val="2"/>
          <w:sz w:val="24"/>
          <w:szCs w:val="24"/>
        </w:rPr>
        <w:t>(</w:t>
      </w:r>
      <w:r>
        <w:rPr>
          <w:spacing w:val="2"/>
          <w:sz w:val="24"/>
          <w:szCs w:val="24"/>
        </w:rPr>
        <w:t>-</w:t>
      </w:r>
      <w:proofErr w:type="gramEnd"/>
      <w:r w:rsidRPr="003207BA">
        <w:rPr>
          <w:spacing w:val="2"/>
          <w:sz w:val="24"/>
          <w:szCs w:val="24"/>
        </w:rPr>
        <w:t xml:space="preserve">а) с правами субъекта персональных данных, предусмотренными </w:t>
      </w:r>
      <w:r w:rsidRPr="003207BA">
        <w:rPr>
          <w:rFonts w:eastAsia="Calibri"/>
          <w:sz w:val="24"/>
          <w:szCs w:val="24"/>
          <w:lang w:eastAsia="en-US"/>
        </w:rPr>
        <w:t>Законом Приднестровской Молдавской Республики от 16 апреля 2010 года № 53-З-I</w:t>
      </w:r>
      <w:r w:rsidRPr="003207BA">
        <w:rPr>
          <w:rFonts w:eastAsia="Calibri"/>
          <w:sz w:val="24"/>
          <w:szCs w:val="24"/>
          <w:lang w:val="en-US" w:eastAsia="en-US"/>
        </w:rPr>
        <w:t>V</w:t>
      </w:r>
      <w:r w:rsidRPr="003207BA">
        <w:rPr>
          <w:rFonts w:eastAsia="Calibri"/>
          <w:sz w:val="24"/>
          <w:szCs w:val="24"/>
          <w:lang w:eastAsia="en-US"/>
        </w:rPr>
        <w:t xml:space="preserve"> </w:t>
      </w:r>
      <w:r w:rsidRPr="003207BA">
        <w:rPr>
          <w:rFonts w:eastAsia="Calibri"/>
          <w:sz w:val="24"/>
          <w:szCs w:val="24"/>
          <w:lang w:eastAsia="en-US"/>
        </w:rPr>
        <w:br/>
        <w:t>«О персональных данных»</w:t>
      </w:r>
      <w:r w:rsidRPr="003207BA">
        <w:rPr>
          <w:spacing w:val="2"/>
          <w:sz w:val="24"/>
          <w:szCs w:val="24"/>
        </w:rPr>
        <w:t>.</w:t>
      </w:r>
    </w:p>
    <w:p w:rsidR="009E0508" w:rsidRPr="003207BA" w:rsidRDefault="009E0508" w:rsidP="009E0508">
      <w:pPr>
        <w:shd w:val="clear" w:color="auto" w:fill="FFFFFF"/>
        <w:jc w:val="both"/>
        <w:textAlignment w:val="baseline"/>
        <w:rPr>
          <w:spacing w:val="2"/>
          <w:sz w:val="24"/>
          <w:szCs w:val="24"/>
        </w:rPr>
      </w:pPr>
      <w:r w:rsidRPr="003207BA">
        <w:rPr>
          <w:spacing w:val="2"/>
          <w:sz w:val="24"/>
          <w:szCs w:val="24"/>
        </w:rPr>
        <w:br/>
        <w:t>«____» ____________ 20____ г.    ___________/       _____________________</w:t>
      </w:r>
    </w:p>
    <w:p w:rsidR="009E0508" w:rsidRPr="003207BA" w:rsidRDefault="009E0508" w:rsidP="009E0508">
      <w:pPr>
        <w:shd w:val="clear" w:color="auto" w:fill="FFFFFF"/>
        <w:ind w:left="2832" w:firstLine="708"/>
        <w:jc w:val="both"/>
        <w:textAlignment w:val="baseline"/>
        <w:rPr>
          <w:spacing w:val="2"/>
          <w:sz w:val="24"/>
          <w:szCs w:val="24"/>
        </w:rPr>
      </w:pPr>
      <w:r w:rsidRPr="003207BA">
        <w:rPr>
          <w:spacing w:val="2"/>
          <w:sz w:val="16"/>
          <w:szCs w:val="16"/>
        </w:rPr>
        <w:t xml:space="preserve">    (подпись)</w:t>
      </w:r>
      <w:r w:rsidRPr="003207BA">
        <w:rPr>
          <w:spacing w:val="2"/>
          <w:sz w:val="24"/>
          <w:szCs w:val="24"/>
        </w:rPr>
        <w:t xml:space="preserve"> </w:t>
      </w:r>
      <w:r w:rsidRPr="003207BA">
        <w:rPr>
          <w:spacing w:val="2"/>
          <w:sz w:val="24"/>
          <w:szCs w:val="24"/>
        </w:rPr>
        <w:tab/>
      </w:r>
      <w:r w:rsidRPr="003207BA">
        <w:rPr>
          <w:spacing w:val="2"/>
          <w:sz w:val="24"/>
          <w:szCs w:val="24"/>
        </w:rPr>
        <w:tab/>
        <w:t xml:space="preserve">      </w:t>
      </w:r>
      <w:r w:rsidRPr="003207BA">
        <w:rPr>
          <w:spacing w:val="2"/>
          <w:sz w:val="16"/>
          <w:szCs w:val="16"/>
        </w:rPr>
        <w:t>(расшифровка подписи)</w:t>
      </w:r>
    </w:p>
    <w:p w:rsidR="009E0508" w:rsidRPr="003207BA" w:rsidRDefault="009E0508" w:rsidP="009E0508">
      <w:pPr>
        <w:rPr>
          <w:i/>
          <w:iCs/>
          <w:sz w:val="18"/>
        </w:rPr>
      </w:pPr>
    </w:p>
    <w:p w:rsidR="009E0508" w:rsidRPr="003207BA" w:rsidRDefault="009E0508" w:rsidP="009E0508">
      <w:pPr>
        <w:rPr>
          <w:i/>
          <w:iCs/>
          <w:sz w:val="18"/>
        </w:rPr>
      </w:pPr>
    </w:p>
    <w:p w:rsidR="009E0508" w:rsidRPr="003207BA" w:rsidRDefault="009E0508" w:rsidP="009E0508">
      <w:pPr>
        <w:rPr>
          <w:i/>
          <w:iCs/>
          <w:sz w:val="18"/>
        </w:rPr>
      </w:pPr>
    </w:p>
    <w:p w:rsidR="009E0508" w:rsidRPr="003207BA" w:rsidRDefault="009E0508" w:rsidP="009E0508">
      <w:pPr>
        <w:rPr>
          <w:i/>
          <w:iCs/>
          <w:sz w:val="18"/>
        </w:rPr>
      </w:pPr>
    </w:p>
    <w:p w:rsidR="009E0508" w:rsidRPr="003207BA" w:rsidRDefault="009E0508" w:rsidP="009E0508">
      <w:pPr>
        <w:rPr>
          <w:i/>
          <w:iCs/>
          <w:sz w:val="18"/>
        </w:rPr>
      </w:pPr>
    </w:p>
    <w:p w:rsidR="009E0508" w:rsidRPr="003207BA" w:rsidRDefault="009E0508" w:rsidP="009E0508">
      <w:pPr>
        <w:rPr>
          <w:i/>
          <w:iCs/>
          <w:sz w:val="18"/>
        </w:rPr>
      </w:pPr>
    </w:p>
    <w:p w:rsidR="009E0508" w:rsidRPr="003207BA" w:rsidRDefault="009E0508" w:rsidP="009E0508">
      <w:pPr>
        <w:rPr>
          <w:sz w:val="28"/>
          <w:szCs w:val="28"/>
        </w:rPr>
      </w:pPr>
      <w:r w:rsidRPr="003207BA">
        <w:rPr>
          <w:i/>
          <w:iCs/>
          <w:sz w:val="18"/>
        </w:rPr>
        <w:t xml:space="preserve">Примечание: </w:t>
      </w:r>
      <w:r>
        <w:rPr>
          <w:i/>
          <w:iCs/>
          <w:sz w:val="18"/>
        </w:rPr>
        <w:t>п</w:t>
      </w:r>
      <w:r w:rsidRPr="003207BA">
        <w:rPr>
          <w:i/>
          <w:iCs/>
          <w:sz w:val="18"/>
        </w:rPr>
        <w:t>ри заполнении формы исправлений и помарок не допускается</w:t>
      </w:r>
    </w:p>
    <w:p w:rsidR="009E0508" w:rsidRDefault="009E0508" w:rsidP="009E0508">
      <w:pPr>
        <w:ind w:firstLine="1"/>
        <w:jc w:val="both"/>
        <w:rPr>
          <w:sz w:val="24"/>
          <w:szCs w:val="24"/>
        </w:rPr>
      </w:pPr>
    </w:p>
    <w:p w:rsidR="009E0508" w:rsidRDefault="009E0508" w:rsidP="009E0508">
      <w:pPr>
        <w:ind w:firstLine="1"/>
        <w:jc w:val="both"/>
        <w:rPr>
          <w:sz w:val="24"/>
        </w:rPr>
      </w:pPr>
    </w:p>
    <w:p w:rsidR="009E0508" w:rsidRPr="00142C49" w:rsidRDefault="009E0508" w:rsidP="009E0508">
      <w:pPr>
        <w:ind w:firstLine="1"/>
        <w:jc w:val="both"/>
        <w:rPr>
          <w:sz w:val="24"/>
        </w:rPr>
      </w:pPr>
      <w:r>
        <w:rPr>
          <w:sz w:val="24"/>
          <w:szCs w:val="24"/>
          <w:highlight w:val="yellow"/>
        </w:rPr>
        <w:t>(Решение № 46 от 16.11.2023 г. 45 сессии 26 созыва)</w:t>
      </w:r>
    </w:p>
    <w:sectPr w:rsidR="009E0508" w:rsidRPr="00142C49" w:rsidSect="009E050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71" w:rsidRDefault="00347971" w:rsidP="004E060A">
      <w:r>
        <w:separator/>
      </w:r>
    </w:p>
  </w:endnote>
  <w:endnote w:type="continuationSeparator" w:id="0">
    <w:p w:rsidR="00347971" w:rsidRDefault="00347971" w:rsidP="004E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71" w:rsidRDefault="00347971" w:rsidP="004E060A">
      <w:r>
        <w:separator/>
      </w:r>
    </w:p>
  </w:footnote>
  <w:footnote w:type="continuationSeparator" w:id="0">
    <w:p w:rsidR="00347971" w:rsidRDefault="00347971" w:rsidP="004E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64A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CA7E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4E4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F46E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FEB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CDF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A4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0CB3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BA6C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181106"/>
    <w:lvl w:ilvl="0">
      <w:start w:val="1"/>
      <w:numFmt w:val="bullet"/>
      <w:lvlText w:val=""/>
      <w:lvlJc w:val="left"/>
      <w:pPr>
        <w:tabs>
          <w:tab w:val="num" w:pos="360"/>
        </w:tabs>
        <w:ind w:left="360" w:hanging="360"/>
      </w:pPr>
      <w:rPr>
        <w:rFonts w:ascii="Symbol" w:hAnsi="Symbol" w:hint="default"/>
      </w:rPr>
    </w:lvl>
  </w:abstractNum>
  <w:abstractNum w:abstractNumId="10">
    <w:nsid w:val="0083570C"/>
    <w:multiLevelType w:val="hybridMultilevel"/>
    <w:tmpl w:val="E080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E6FBC"/>
    <w:multiLevelType w:val="hybridMultilevel"/>
    <w:tmpl w:val="62141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D3584"/>
    <w:multiLevelType w:val="hybridMultilevel"/>
    <w:tmpl w:val="5E38051E"/>
    <w:lvl w:ilvl="0" w:tplc="62D2A222">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043079"/>
    <w:multiLevelType w:val="hybridMultilevel"/>
    <w:tmpl w:val="2E7CB2A4"/>
    <w:lvl w:ilvl="0" w:tplc="58E0F26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4FA7731"/>
    <w:multiLevelType w:val="hybridMultilevel"/>
    <w:tmpl w:val="E230E7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09EB"/>
    <w:rsid w:val="00015280"/>
    <w:rsid w:val="00022587"/>
    <w:rsid w:val="00045C5C"/>
    <w:rsid w:val="000543EC"/>
    <w:rsid w:val="000610F1"/>
    <w:rsid w:val="00062E50"/>
    <w:rsid w:val="000717DA"/>
    <w:rsid w:val="00074C84"/>
    <w:rsid w:val="00077121"/>
    <w:rsid w:val="000800AC"/>
    <w:rsid w:val="000829F8"/>
    <w:rsid w:val="000A2504"/>
    <w:rsid w:val="000A2D9E"/>
    <w:rsid w:val="000A3B87"/>
    <w:rsid w:val="0011550D"/>
    <w:rsid w:val="00120BD5"/>
    <w:rsid w:val="001309EB"/>
    <w:rsid w:val="00142C49"/>
    <w:rsid w:val="00146B81"/>
    <w:rsid w:val="0016064E"/>
    <w:rsid w:val="001609EA"/>
    <w:rsid w:val="00175A13"/>
    <w:rsid w:val="001805A8"/>
    <w:rsid w:val="00184877"/>
    <w:rsid w:val="00197687"/>
    <w:rsid w:val="001A0E36"/>
    <w:rsid w:val="001A4471"/>
    <w:rsid w:val="001B0402"/>
    <w:rsid w:val="001B059D"/>
    <w:rsid w:val="001B5F57"/>
    <w:rsid w:val="001C3762"/>
    <w:rsid w:val="001D1C41"/>
    <w:rsid w:val="001E6E3B"/>
    <w:rsid w:val="00214D80"/>
    <w:rsid w:val="002416FC"/>
    <w:rsid w:val="00245DB7"/>
    <w:rsid w:val="00246B7A"/>
    <w:rsid w:val="00251F15"/>
    <w:rsid w:val="0025765A"/>
    <w:rsid w:val="002759C2"/>
    <w:rsid w:val="00276AD2"/>
    <w:rsid w:val="00277872"/>
    <w:rsid w:val="002A2B13"/>
    <w:rsid w:val="002C01FA"/>
    <w:rsid w:val="002D1686"/>
    <w:rsid w:val="002E5572"/>
    <w:rsid w:val="002E74A4"/>
    <w:rsid w:val="002F2793"/>
    <w:rsid w:val="002F2EC9"/>
    <w:rsid w:val="002F4F6D"/>
    <w:rsid w:val="00300523"/>
    <w:rsid w:val="00301A34"/>
    <w:rsid w:val="00313FBA"/>
    <w:rsid w:val="00315568"/>
    <w:rsid w:val="003227D8"/>
    <w:rsid w:val="00323D77"/>
    <w:rsid w:val="00324A2D"/>
    <w:rsid w:val="00347971"/>
    <w:rsid w:val="00352F51"/>
    <w:rsid w:val="003804D3"/>
    <w:rsid w:val="003C00FB"/>
    <w:rsid w:val="003D7A62"/>
    <w:rsid w:val="003E45D5"/>
    <w:rsid w:val="00403477"/>
    <w:rsid w:val="00407824"/>
    <w:rsid w:val="00416D28"/>
    <w:rsid w:val="00420635"/>
    <w:rsid w:val="004251EE"/>
    <w:rsid w:val="00443EC5"/>
    <w:rsid w:val="00456166"/>
    <w:rsid w:val="004571FF"/>
    <w:rsid w:val="00461A02"/>
    <w:rsid w:val="00465992"/>
    <w:rsid w:val="00470315"/>
    <w:rsid w:val="00475CC9"/>
    <w:rsid w:val="004765ED"/>
    <w:rsid w:val="004953E2"/>
    <w:rsid w:val="004A0CB4"/>
    <w:rsid w:val="004A33E1"/>
    <w:rsid w:val="004A34B5"/>
    <w:rsid w:val="004C349B"/>
    <w:rsid w:val="004C4ADF"/>
    <w:rsid w:val="004C7377"/>
    <w:rsid w:val="004D0076"/>
    <w:rsid w:val="004D142C"/>
    <w:rsid w:val="004D163F"/>
    <w:rsid w:val="004E060A"/>
    <w:rsid w:val="004F1D96"/>
    <w:rsid w:val="00503E03"/>
    <w:rsid w:val="00504D04"/>
    <w:rsid w:val="00505339"/>
    <w:rsid w:val="0051035B"/>
    <w:rsid w:val="00515B13"/>
    <w:rsid w:val="005528A3"/>
    <w:rsid w:val="00552D7C"/>
    <w:rsid w:val="00553182"/>
    <w:rsid w:val="00570661"/>
    <w:rsid w:val="00570D60"/>
    <w:rsid w:val="00573809"/>
    <w:rsid w:val="00573CB1"/>
    <w:rsid w:val="00590FAA"/>
    <w:rsid w:val="00596AF2"/>
    <w:rsid w:val="005A267D"/>
    <w:rsid w:val="005C2AED"/>
    <w:rsid w:val="005C3D09"/>
    <w:rsid w:val="005D3501"/>
    <w:rsid w:val="005D5C6F"/>
    <w:rsid w:val="005E2F27"/>
    <w:rsid w:val="005E3BF5"/>
    <w:rsid w:val="005F7509"/>
    <w:rsid w:val="005F782C"/>
    <w:rsid w:val="006052BA"/>
    <w:rsid w:val="006100CC"/>
    <w:rsid w:val="00634E84"/>
    <w:rsid w:val="00641179"/>
    <w:rsid w:val="00656C13"/>
    <w:rsid w:val="006641B3"/>
    <w:rsid w:val="006706EC"/>
    <w:rsid w:val="006C2C34"/>
    <w:rsid w:val="006D0F8D"/>
    <w:rsid w:val="006D4AC7"/>
    <w:rsid w:val="006E0358"/>
    <w:rsid w:val="00705DB2"/>
    <w:rsid w:val="007133F9"/>
    <w:rsid w:val="00720F6A"/>
    <w:rsid w:val="0072264A"/>
    <w:rsid w:val="0072785A"/>
    <w:rsid w:val="00730BDA"/>
    <w:rsid w:val="007376D7"/>
    <w:rsid w:val="007378C9"/>
    <w:rsid w:val="0074298B"/>
    <w:rsid w:val="007635F3"/>
    <w:rsid w:val="007644D6"/>
    <w:rsid w:val="00766C13"/>
    <w:rsid w:val="00774CAE"/>
    <w:rsid w:val="00775C94"/>
    <w:rsid w:val="0077686D"/>
    <w:rsid w:val="007806E9"/>
    <w:rsid w:val="00791348"/>
    <w:rsid w:val="007A06AF"/>
    <w:rsid w:val="007A68E8"/>
    <w:rsid w:val="007B4BD0"/>
    <w:rsid w:val="007C2C76"/>
    <w:rsid w:val="007E2D66"/>
    <w:rsid w:val="007E3FCA"/>
    <w:rsid w:val="007E6F69"/>
    <w:rsid w:val="007F1182"/>
    <w:rsid w:val="007F2709"/>
    <w:rsid w:val="00810BE9"/>
    <w:rsid w:val="008116B6"/>
    <w:rsid w:val="0081474C"/>
    <w:rsid w:val="00816780"/>
    <w:rsid w:val="00833CEF"/>
    <w:rsid w:val="008464EA"/>
    <w:rsid w:val="008546AB"/>
    <w:rsid w:val="00860E1D"/>
    <w:rsid w:val="00871037"/>
    <w:rsid w:val="00874E83"/>
    <w:rsid w:val="00890241"/>
    <w:rsid w:val="00893A6F"/>
    <w:rsid w:val="008942E9"/>
    <w:rsid w:val="008A25BE"/>
    <w:rsid w:val="008B01FC"/>
    <w:rsid w:val="008B5C89"/>
    <w:rsid w:val="008E010F"/>
    <w:rsid w:val="008F27E6"/>
    <w:rsid w:val="008F2D71"/>
    <w:rsid w:val="008F5BEC"/>
    <w:rsid w:val="008F7052"/>
    <w:rsid w:val="00907B3B"/>
    <w:rsid w:val="009159F0"/>
    <w:rsid w:val="009211E6"/>
    <w:rsid w:val="00921854"/>
    <w:rsid w:val="0094633A"/>
    <w:rsid w:val="00956DC9"/>
    <w:rsid w:val="00972AA8"/>
    <w:rsid w:val="00980050"/>
    <w:rsid w:val="00980E23"/>
    <w:rsid w:val="009C1C7A"/>
    <w:rsid w:val="009C2875"/>
    <w:rsid w:val="009D0B2C"/>
    <w:rsid w:val="009D6558"/>
    <w:rsid w:val="009E0508"/>
    <w:rsid w:val="009E517D"/>
    <w:rsid w:val="009F008A"/>
    <w:rsid w:val="00A14D98"/>
    <w:rsid w:val="00A17ADE"/>
    <w:rsid w:val="00A2217D"/>
    <w:rsid w:val="00A27B8E"/>
    <w:rsid w:val="00A36399"/>
    <w:rsid w:val="00A46F4A"/>
    <w:rsid w:val="00A51E5B"/>
    <w:rsid w:val="00A62C04"/>
    <w:rsid w:val="00A73426"/>
    <w:rsid w:val="00A75211"/>
    <w:rsid w:val="00A7768A"/>
    <w:rsid w:val="00A804C6"/>
    <w:rsid w:val="00A9442F"/>
    <w:rsid w:val="00A97D64"/>
    <w:rsid w:val="00AB2888"/>
    <w:rsid w:val="00AB5F8F"/>
    <w:rsid w:val="00AB6ED6"/>
    <w:rsid w:val="00AC0154"/>
    <w:rsid w:val="00AD1563"/>
    <w:rsid w:val="00AD6C2E"/>
    <w:rsid w:val="00AD7239"/>
    <w:rsid w:val="00AD732F"/>
    <w:rsid w:val="00AE0805"/>
    <w:rsid w:val="00AE5DA9"/>
    <w:rsid w:val="00AF0ED7"/>
    <w:rsid w:val="00B05C6E"/>
    <w:rsid w:val="00B31FC0"/>
    <w:rsid w:val="00B37A19"/>
    <w:rsid w:val="00B37BA0"/>
    <w:rsid w:val="00B50CA0"/>
    <w:rsid w:val="00B5128B"/>
    <w:rsid w:val="00B54CDA"/>
    <w:rsid w:val="00B67993"/>
    <w:rsid w:val="00B721AE"/>
    <w:rsid w:val="00B726F0"/>
    <w:rsid w:val="00B83DD1"/>
    <w:rsid w:val="00B8639F"/>
    <w:rsid w:val="00B9765E"/>
    <w:rsid w:val="00BA3CDD"/>
    <w:rsid w:val="00BB0BD1"/>
    <w:rsid w:val="00BB498F"/>
    <w:rsid w:val="00C00280"/>
    <w:rsid w:val="00C0449D"/>
    <w:rsid w:val="00C078AD"/>
    <w:rsid w:val="00C10ECB"/>
    <w:rsid w:val="00C15666"/>
    <w:rsid w:val="00C22F93"/>
    <w:rsid w:val="00C23E8B"/>
    <w:rsid w:val="00C2521C"/>
    <w:rsid w:val="00C349AA"/>
    <w:rsid w:val="00C56524"/>
    <w:rsid w:val="00C5659D"/>
    <w:rsid w:val="00C75497"/>
    <w:rsid w:val="00C8412B"/>
    <w:rsid w:val="00C91CA0"/>
    <w:rsid w:val="00C92DF3"/>
    <w:rsid w:val="00CA4882"/>
    <w:rsid w:val="00CA48F3"/>
    <w:rsid w:val="00CA585F"/>
    <w:rsid w:val="00CB48B1"/>
    <w:rsid w:val="00CC3BD8"/>
    <w:rsid w:val="00CD4713"/>
    <w:rsid w:val="00CF4699"/>
    <w:rsid w:val="00CF4DA7"/>
    <w:rsid w:val="00D01780"/>
    <w:rsid w:val="00D0358A"/>
    <w:rsid w:val="00D06FAC"/>
    <w:rsid w:val="00D10AD4"/>
    <w:rsid w:val="00D119FA"/>
    <w:rsid w:val="00D20135"/>
    <w:rsid w:val="00D212AE"/>
    <w:rsid w:val="00D232AF"/>
    <w:rsid w:val="00D23E8B"/>
    <w:rsid w:val="00D25599"/>
    <w:rsid w:val="00D26C0B"/>
    <w:rsid w:val="00D31A15"/>
    <w:rsid w:val="00D525B3"/>
    <w:rsid w:val="00D574E0"/>
    <w:rsid w:val="00D614E2"/>
    <w:rsid w:val="00D61FDB"/>
    <w:rsid w:val="00D8058B"/>
    <w:rsid w:val="00D92DC3"/>
    <w:rsid w:val="00DA6172"/>
    <w:rsid w:val="00DB5114"/>
    <w:rsid w:val="00DD1E23"/>
    <w:rsid w:val="00DD47F8"/>
    <w:rsid w:val="00DE5343"/>
    <w:rsid w:val="00DF3770"/>
    <w:rsid w:val="00E03148"/>
    <w:rsid w:val="00E27108"/>
    <w:rsid w:val="00E33FD2"/>
    <w:rsid w:val="00E412B5"/>
    <w:rsid w:val="00E45BAF"/>
    <w:rsid w:val="00E73619"/>
    <w:rsid w:val="00E90287"/>
    <w:rsid w:val="00E912D4"/>
    <w:rsid w:val="00E9371B"/>
    <w:rsid w:val="00EA0DBB"/>
    <w:rsid w:val="00EA3828"/>
    <w:rsid w:val="00EA5173"/>
    <w:rsid w:val="00EB2D21"/>
    <w:rsid w:val="00EC7A15"/>
    <w:rsid w:val="00EE6A4C"/>
    <w:rsid w:val="00EF2AB2"/>
    <w:rsid w:val="00EF43AA"/>
    <w:rsid w:val="00F252DC"/>
    <w:rsid w:val="00F54B92"/>
    <w:rsid w:val="00F911D1"/>
    <w:rsid w:val="00FA6FD0"/>
    <w:rsid w:val="00FB1707"/>
    <w:rsid w:val="00FB6D20"/>
    <w:rsid w:val="00FC0B3F"/>
    <w:rsid w:val="00FC1622"/>
    <w:rsid w:val="00FC1E09"/>
    <w:rsid w:val="00FD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15"/>
    <w:rPr>
      <w:rFonts w:ascii="Times New Roman" w:eastAsia="Times New Roman" w:hAnsi="Times New Roman"/>
    </w:rPr>
  </w:style>
  <w:style w:type="paragraph" w:styleId="1">
    <w:name w:val="heading 1"/>
    <w:basedOn w:val="a"/>
    <w:next w:val="a"/>
    <w:link w:val="10"/>
    <w:uiPriority w:val="99"/>
    <w:qFormat/>
    <w:rsid w:val="001309EB"/>
    <w:pPr>
      <w:keepNext/>
      <w:jc w:val="center"/>
      <w:outlineLvl w:val="0"/>
    </w:pPr>
    <w:rPr>
      <w:rFonts w:ascii="Arial" w:eastAsia="Calibri" w:hAnsi="Arial"/>
      <w:b/>
    </w:rPr>
  </w:style>
  <w:style w:type="paragraph" w:styleId="5">
    <w:name w:val="heading 5"/>
    <w:basedOn w:val="a"/>
    <w:next w:val="a"/>
    <w:link w:val="50"/>
    <w:uiPriority w:val="99"/>
    <w:qFormat/>
    <w:rsid w:val="001309EB"/>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09EB"/>
    <w:rPr>
      <w:rFonts w:ascii="Arial" w:hAnsi="Arial" w:cs="Times New Roman"/>
      <w:b/>
      <w:sz w:val="20"/>
      <w:lang w:eastAsia="ru-RU"/>
    </w:rPr>
  </w:style>
  <w:style w:type="character" w:customStyle="1" w:styleId="50">
    <w:name w:val="Заголовок 5 Знак"/>
    <w:link w:val="5"/>
    <w:uiPriority w:val="99"/>
    <w:semiHidden/>
    <w:locked/>
    <w:rsid w:val="001309EB"/>
    <w:rPr>
      <w:rFonts w:ascii="Cambria" w:hAnsi="Cambria" w:cs="Times New Roman"/>
      <w:color w:val="243F60"/>
      <w:sz w:val="20"/>
      <w:lang w:eastAsia="ru-RU"/>
    </w:rPr>
  </w:style>
  <w:style w:type="paragraph" w:customStyle="1" w:styleId="11">
    <w:name w:val="Страница_Стиль1"/>
    <w:basedOn w:val="5"/>
    <w:rsid w:val="001309EB"/>
    <w:pPr>
      <w:keepLines w:val="0"/>
      <w:tabs>
        <w:tab w:val="left" w:leader="dot" w:pos="9072"/>
      </w:tabs>
      <w:spacing w:before="0" w:after="240" w:line="360" w:lineRule="auto"/>
    </w:pPr>
    <w:rPr>
      <w:rFonts w:ascii="Times New Roman" w:hAnsi="Times New Roman"/>
      <w:color w:val="auto"/>
      <w:sz w:val="28"/>
    </w:rPr>
  </w:style>
  <w:style w:type="paragraph" w:styleId="a3">
    <w:name w:val="header"/>
    <w:basedOn w:val="a"/>
    <w:link w:val="a4"/>
    <w:uiPriority w:val="99"/>
    <w:rsid w:val="004E060A"/>
    <w:pPr>
      <w:tabs>
        <w:tab w:val="center" w:pos="4677"/>
        <w:tab w:val="right" w:pos="9355"/>
      </w:tabs>
    </w:pPr>
  </w:style>
  <w:style w:type="character" w:customStyle="1" w:styleId="a4">
    <w:name w:val="Верхний колонтитул Знак"/>
    <w:link w:val="a3"/>
    <w:uiPriority w:val="99"/>
    <w:locked/>
    <w:rsid w:val="004E060A"/>
    <w:rPr>
      <w:rFonts w:ascii="Times New Roman" w:hAnsi="Times New Roman" w:cs="Times New Roman"/>
    </w:rPr>
  </w:style>
  <w:style w:type="paragraph" w:styleId="a5">
    <w:name w:val="footer"/>
    <w:basedOn w:val="a"/>
    <w:link w:val="a6"/>
    <w:uiPriority w:val="99"/>
    <w:rsid w:val="004E060A"/>
    <w:pPr>
      <w:tabs>
        <w:tab w:val="center" w:pos="4677"/>
        <w:tab w:val="right" w:pos="9355"/>
      </w:tabs>
    </w:pPr>
  </w:style>
  <w:style w:type="character" w:customStyle="1" w:styleId="a6">
    <w:name w:val="Нижний колонтитул Знак"/>
    <w:link w:val="a5"/>
    <w:uiPriority w:val="99"/>
    <w:locked/>
    <w:rsid w:val="004E060A"/>
    <w:rPr>
      <w:rFonts w:ascii="Times New Roman" w:hAnsi="Times New Roman" w:cs="Times New Roman"/>
    </w:rPr>
  </w:style>
  <w:style w:type="paragraph" w:styleId="a7">
    <w:name w:val="Balloon Text"/>
    <w:basedOn w:val="a"/>
    <w:link w:val="a8"/>
    <w:uiPriority w:val="99"/>
    <w:semiHidden/>
    <w:rsid w:val="00570661"/>
    <w:rPr>
      <w:rFonts w:ascii="Tahoma" w:hAnsi="Tahoma" w:cs="Tahoma"/>
      <w:sz w:val="16"/>
      <w:szCs w:val="16"/>
    </w:rPr>
  </w:style>
  <w:style w:type="character" w:customStyle="1" w:styleId="a8">
    <w:name w:val="Текст выноски Знак"/>
    <w:link w:val="a7"/>
    <w:uiPriority w:val="99"/>
    <w:semiHidden/>
    <w:locked/>
    <w:rsid w:val="008A25BE"/>
    <w:rPr>
      <w:rFonts w:ascii="Times New Roman" w:hAnsi="Times New Roman" w:cs="Times New Roman"/>
      <w:sz w:val="2"/>
    </w:rPr>
  </w:style>
  <w:style w:type="paragraph" w:styleId="a9">
    <w:name w:val="List Paragraph"/>
    <w:basedOn w:val="a"/>
    <w:uiPriority w:val="34"/>
    <w:qFormat/>
    <w:rsid w:val="00E33FD2"/>
    <w:pPr>
      <w:spacing w:after="200" w:line="276" w:lineRule="auto"/>
      <w:ind w:left="720"/>
      <w:contextualSpacing/>
    </w:pPr>
    <w:rPr>
      <w:rFonts w:ascii="Calibri" w:hAnsi="Calibri"/>
      <w:sz w:val="22"/>
      <w:szCs w:val="22"/>
    </w:rPr>
  </w:style>
  <w:style w:type="paragraph" w:styleId="aa">
    <w:name w:val="Body Text"/>
    <w:basedOn w:val="a"/>
    <w:link w:val="ab"/>
    <w:rsid w:val="00A7768A"/>
    <w:pPr>
      <w:jc w:val="center"/>
    </w:pPr>
    <w:rPr>
      <w:b/>
      <w:bCs/>
      <w:sz w:val="28"/>
      <w:szCs w:val="24"/>
    </w:rPr>
  </w:style>
  <w:style w:type="character" w:customStyle="1" w:styleId="ab">
    <w:name w:val="Основной текст Знак"/>
    <w:basedOn w:val="a0"/>
    <w:link w:val="aa"/>
    <w:rsid w:val="00A7768A"/>
    <w:rPr>
      <w:rFonts w:ascii="Times New Roman" w:eastAsia="Times New Roman" w:hAnsi="Times New Roman"/>
      <w:b/>
      <w:bCs/>
      <w:sz w:val="28"/>
      <w:szCs w:val="24"/>
    </w:rPr>
  </w:style>
  <w:style w:type="paragraph" w:styleId="ac">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
    <w:basedOn w:val="a"/>
    <w:link w:val="3"/>
    <w:rsid w:val="00A7768A"/>
    <w:rPr>
      <w:rFonts w:ascii="Courier New" w:hAnsi="Courier New" w:cs="Courier New"/>
    </w:rPr>
  </w:style>
  <w:style w:type="character" w:customStyle="1" w:styleId="ad">
    <w:name w:val="Текст Знак"/>
    <w:basedOn w:val="a0"/>
    <w:uiPriority w:val="99"/>
    <w:semiHidden/>
    <w:rsid w:val="00A7768A"/>
    <w:rPr>
      <w:rFonts w:ascii="Consolas" w:eastAsia="Times New Roman"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c"/>
    <w:rsid w:val="00A7768A"/>
    <w:rPr>
      <w:rFonts w:ascii="Courier New" w:eastAsia="Times New Roman" w:hAnsi="Courier New" w:cs="Courier New"/>
    </w:rPr>
  </w:style>
  <w:style w:type="character" w:styleId="ae">
    <w:name w:val="Strong"/>
    <w:basedOn w:val="a0"/>
    <w:uiPriority w:val="22"/>
    <w:qFormat/>
    <w:locked/>
    <w:rsid w:val="002E74A4"/>
    <w:rPr>
      <w:b/>
      <w:bCs/>
    </w:rPr>
  </w:style>
  <w:style w:type="table" w:styleId="af">
    <w:name w:val="Table Grid"/>
    <w:basedOn w:val="a1"/>
    <w:uiPriority w:val="59"/>
    <w:locked/>
    <w:rsid w:val="00251F1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90345">
      <w:bodyDiv w:val="1"/>
      <w:marLeft w:val="0"/>
      <w:marRight w:val="0"/>
      <w:marTop w:val="0"/>
      <w:marBottom w:val="0"/>
      <w:divBdr>
        <w:top w:val="none" w:sz="0" w:space="0" w:color="auto"/>
        <w:left w:val="none" w:sz="0" w:space="0" w:color="auto"/>
        <w:bottom w:val="none" w:sz="0" w:space="0" w:color="auto"/>
        <w:right w:val="none" w:sz="0" w:space="0" w:color="auto"/>
      </w:divBdr>
    </w:div>
    <w:div w:id="430399139">
      <w:bodyDiv w:val="1"/>
      <w:marLeft w:val="0"/>
      <w:marRight w:val="0"/>
      <w:marTop w:val="0"/>
      <w:marBottom w:val="0"/>
      <w:divBdr>
        <w:top w:val="none" w:sz="0" w:space="0" w:color="auto"/>
        <w:left w:val="none" w:sz="0" w:space="0" w:color="auto"/>
        <w:bottom w:val="none" w:sz="0" w:space="0" w:color="auto"/>
        <w:right w:val="none" w:sz="0" w:space="0" w:color="auto"/>
      </w:divBdr>
    </w:div>
    <w:div w:id="931861579">
      <w:bodyDiv w:val="1"/>
      <w:marLeft w:val="0"/>
      <w:marRight w:val="0"/>
      <w:marTop w:val="0"/>
      <w:marBottom w:val="0"/>
      <w:divBdr>
        <w:top w:val="none" w:sz="0" w:space="0" w:color="auto"/>
        <w:left w:val="none" w:sz="0" w:space="0" w:color="auto"/>
        <w:bottom w:val="none" w:sz="0" w:space="0" w:color="auto"/>
        <w:right w:val="none" w:sz="0" w:space="0" w:color="auto"/>
      </w:divBdr>
    </w:div>
    <w:div w:id="947203270">
      <w:bodyDiv w:val="1"/>
      <w:marLeft w:val="0"/>
      <w:marRight w:val="0"/>
      <w:marTop w:val="0"/>
      <w:marBottom w:val="0"/>
      <w:divBdr>
        <w:top w:val="none" w:sz="0" w:space="0" w:color="auto"/>
        <w:left w:val="none" w:sz="0" w:space="0" w:color="auto"/>
        <w:bottom w:val="none" w:sz="0" w:space="0" w:color="auto"/>
        <w:right w:val="none" w:sz="0" w:space="0" w:color="auto"/>
      </w:divBdr>
    </w:div>
    <w:div w:id="1285388108">
      <w:bodyDiv w:val="1"/>
      <w:marLeft w:val="0"/>
      <w:marRight w:val="0"/>
      <w:marTop w:val="0"/>
      <w:marBottom w:val="0"/>
      <w:divBdr>
        <w:top w:val="none" w:sz="0" w:space="0" w:color="auto"/>
        <w:left w:val="none" w:sz="0" w:space="0" w:color="auto"/>
        <w:bottom w:val="none" w:sz="0" w:space="0" w:color="auto"/>
        <w:right w:val="none" w:sz="0" w:space="0" w:color="auto"/>
      </w:divBdr>
      <w:divsChild>
        <w:div w:id="1977680966">
          <w:marLeft w:val="0"/>
          <w:marRight w:val="0"/>
          <w:marTop w:val="0"/>
          <w:marBottom w:val="0"/>
          <w:divBdr>
            <w:top w:val="none" w:sz="0" w:space="0" w:color="auto"/>
            <w:left w:val="none" w:sz="0" w:space="0" w:color="auto"/>
            <w:bottom w:val="none" w:sz="0" w:space="0" w:color="auto"/>
            <w:right w:val="none" w:sz="0" w:space="0" w:color="auto"/>
          </w:divBdr>
          <w:divsChild>
            <w:div w:id="545916007">
              <w:marLeft w:val="0"/>
              <w:marRight w:val="0"/>
              <w:marTop w:val="0"/>
              <w:marBottom w:val="0"/>
              <w:divBdr>
                <w:top w:val="none" w:sz="0" w:space="0" w:color="auto"/>
                <w:left w:val="none" w:sz="0" w:space="0" w:color="auto"/>
                <w:bottom w:val="none" w:sz="0" w:space="0" w:color="auto"/>
                <w:right w:val="none" w:sz="0" w:space="0" w:color="auto"/>
              </w:divBdr>
              <w:divsChild>
                <w:div w:id="6652837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28705859">
          <w:marLeft w:val="0"/>
          <w:marRight w:val="0"/>
          <w:marTop w:val="0"/>
          <w:marBottom w:val="0"/>
          <w:divBdr>
            <w:top w:val="none" w:sz="0" w:space="0" w:color="auto"/>
            <w:left w:val="none" w:sz="0" w:space="0" w:color="auto"/>
            <w:bottom w:val="none" w:sz="0" w:space="0" w:color="auto"/>
            <w:right w:val="none" w:sz="0" w:space="0" w:color="auto"/>
          </w:divBdr>
          <w:divsChild>
            <w:div w:id="538860225">
              <w:marLeft w:val="-525"/>
              <w:marRight w:val="0"/>
              <w:marTop w:val="0"/>
              <w:marBottom w:val="0"/>
              <w:divBdr>
                <w:top w:val="none" w:sz="0" w:space="0" w:color="auto"/>
                <w:left w:val="none" w:sz="0" w:space="0" w:color="auto"/>
                <w:bottom w:val="none" w:sz="0" w:space="0" w:color="auto"/>
                <w:right w:val="none" w:sz="0" w:space="0" w:color="auto"/>
              </w:divBdr>
              <w:divsChild>
                <w:div w:id="2048094612">
                  <w:marLeft w:val="0"/>
                  <w:marRight w:val="0"/>
                  <w:marTop w:val="0"/>
                  <w:marBottom w:val="0"/>
                  <w:divBdr>
                    <w:top w:val="none" w:sz="0" w:space="0" w:color="auto"/>
                    <w:left w:val="none" w:sz="0" w:space="0" w:color="auto"/>
                    <w:bottom w:val="none" w:sz="0" w:space="0" w:color="auto"/>
                    <w:right w:val="none" w:sz="0" w:space="0" w:color="auto"/>
                  </w:divBdr>
                </w:div>
                <w:div w:id="1948150866">
                  <w:marLeft w:val="0"/>
                  <w:marRight w:val="0"/>
                  <w:marTop w:val="0"/>
                  <w:marBottom w:val="0"/>
                  <w:divBdr>
                    <w:top w:val="none" w:sz="0" w:space="0" w:color="auto"/>
                    <w:left w:val="none" w:sz="0" w:space="0" w:color="auto"/>
                    <w:bottom w:val="none" w:sz="0" w:space="0" w:color="auto"/>
                    <w:right w:val="none" w:sz="0" w:space="0" w:color="auto"/>
                  </w:divBdr>
                </w:div>
              </w:divsChild>
            </w:div>
            <w:div w:id="489442935">
              <w:marLeft w:val="0"/>
              <w:marRight w:val="0"/>
              <w:marTop w:val="0"/>
              <w:marBottom w:val="0"/>
              <w:divBdr>
                <w:top w:val="none" w:sz="0" w:space="0" w:color="auto"/>
                <w:left w:val="none" w:sz="0" w:space="0" w:color="auto"/>
                <w:bottom w:val="none" w:sz="0" w:space="0" w:color="auto"/>
                <w:right w:val="none" w:sz="0" w:space="0" w:color="auto"/>
              </w:divBdr>
              <w:divsChild>
                <w:div w:id="12462648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2259084">
          <w:marLeft w:val="0"/>
          <w:marRight w:val="0"/>
          <w:marTop w:val="0"/>
          <w:marBottom w:val="0"/>
          <w:divBdr>
            <w:top w:val="none" w:sz="0" w:space="0" w:color="auto"/>
            <w:left w:val="none" w:sz="0" w:space="0" w:color="auto"/>
            <w:bottom w:val="none" w:sz="0" w:space="0" w:color="auto"/>
            <w:right w:val="none" w:sz="0" w:space="0" w:color="auto"/>
          </w:divBdr>
          <w:divsChild>
            <w:div w:id="1883637742">
              <w:marLeft w:val="-525"/>
              <w:marRight w:val="0"/>
              <w:marTop w:val="0"/>
              <w:marBottom w:val="0"/>
              <w:divBdr>
                <w:top w:val="none" w:sz="0" w:space="0" w:color="auto"/>
                <w:left w:val="none" w:sz="0" w:space="0" w:color="auto"/>
                <w:bottom w:val="none" w:sz="0" w:space="0" w:color="auto"/>
                <w:right w:val="none" w:sz="0" w:space="0" w:color="auto"/>
              </w:divBdr>
              <w:divsChild>
                <w:div w:id="1392197109">
                  <w:marLeft w:val="0"/>
                  <w:marRight w:val="0"/>
                  <w:marTop w:val="0"/>
                  <w:marBottom w:val="0"/>
                  <w:divBdr>
                    <w:top w:val="none" w:sz="0" w:space="0" w:color="auto"/>
                    <w:left w:val="none" w:sz="0" w:space="0" w:color="auto"/>
                    <w:bottom w:val="none" w:sz="0" w:space="0" w:color="auto"/>
                    <w:right w:val="none" w:sz="0" w:space="0" w:color="auto"/>
                  </w:divBdr>
                </w:div>
                <w:div w:id="124204219">
                  <w:marLeft w:val="0"/>
                  <w:marRight w:val="0"/>
                  <w:marTop w:val="0"/>
                  <w:marBottom w:val="0"/>
                  <w:divBdr>
                    <w:top w:val="none" w:sz="0" w:space="0" w:color="auto"/>
                    <w:left w:val="none" w:sz="0" w:space="0" w:color="auto"/>
                    <w:bottom w:val="none" w:sz="0" w:space="0" w:color="auto"/>
                    <w:right w:val="none" w:sz="0" w:space="0" w:color="auto"/>
                  </w:divBdr>
                </w:div>
              </w:divsChild>
            </w:div>
            <w:div w:id="502164062">
              <w:marLeft w:val="0"/>
              <w:marRight w:val="0"/>
              <w:marTop w:val="0"/>
              <w:marBottom w:val="0"/>
              <w:divBdr>
                <w:top w:val="none" w:sz="0" w:space="0" w:color="auto"/>
                <w:left w:val="none" w:sz="0" w:space="0" w:color="auto"/>
                <w:bottom w:val="none" w:sz="0" w:space="0" w:color="auto"/>
                <w:right w:val="none" w:sz="0" w:space="0" w:color="auto"/>
              </w:divBdr>
              <w:divsChild>
                <w:div w:id="12608748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0685318">
      <w:bodyDiv w:val="1"/>
      <w:marLeft w:val="0"/>
      <w:marRight w:val="0"/>
      <w:marTop w:val="0"/>
      <w:marBottom w:val="0"/>
      <w:divBdr>
        <w:top w:val="none" w:sz="0" w:space="0" w:color="auto"/>
        <w:left w:val="none" w:sz="0" w:space="0" w:color="auto"/>
        <w:bottom w:val="none" w:sz="0" w:space="0" w:color="auto"/>
        <w:right w:val="none" w:sz="0" w:space="0" w:color="auto"/>
      </w:divBdr>
    </w:div>
    <w:div w:id="196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1D64-2D9F-4937-B602-A0E6678C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9</Pages>
  <Words>2242</Words>
  <Characters>20604</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Adminus</cp:lastModifiedBy>
  <cp:revision>147</cp:revision>
  <cp:lastPrinted>2022-12-22T14:34:00Z</cp:lastPrinted>
  <dcterms:created xsi:type="dcterms:W3CDTF">2017-12-11T11:51:00Z</dcterms:created>
  <dcterms:modified xsi:type="dcterms:W3CDTF">2023-11-21T13:02:00Z</dcterms:modified>
</cp:coreProperties>
</file>