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809"/>
        <w:gridCol w:w="2205"/>
        <w:gridCol w:w="1611"/>
        <w:gridCol w:w="2280"/>
        <w:gridCol w:w="1837"/>
      </w:tblGrid>
      <w:tr w:rsidR="00B018C8" w:rsidTr="00FA0B35">
        <w:trPr>
          <w:trHeight w:val="1251"/>
        </w:trPr>
        <w:tc>
          <w:tcPr>
            <w:tcW w:w="4014" w:type="dxa"/>
            <w:gridSpan w:val="2"/>
          </w:tcPr>
          <w:p w:rsidR="00B018C8" w:rsidRDefault="00B018C8" w:rsidP="00FA0B35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РЕПУБЛИКА  МОЛДОВЕНЯСКЕ</w:t>
            </w:r>
          </w:p>
          <w:p w:rsidR="00B018C8" w:rsidRDefault="00B018C8" w:rsidP="00FA0B35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НИСТРЯНЭ</w:t>
            </w:r>
          </w:p>
          <w:p w:rsidR="00B018C8" w:rsidRDefault="00B018C8" w:rsidP="00FA0B35">
            <w:pPr>
              <w:jc w:val="center"/>
              <w:rPr>
                <w:rFonts w:ascii="Arial" w:hAnsi="Arial"/>
                <w:sz w:val="8"/>
              </w:rPr>
            </w:pPr>
          </w:p>
          <w:p w:rsidR="00B018C8" w:rsidRDefault="00B018C8" w:rsidP="00FA0B35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СОВЕТУЛ ОРЭШЕНЕСК</w:t>
            </w:r>
          </w:p>
          <w:p w:rsidR="00B018C8" w:rsidRDefault="00B018C8" w:rsidP="00FA0B35">
            <w:pPr>
              <w:jc w:val="center"/>
            </w:pPr>
            <w:r>
              <w:rPr>
                <w:rFonts w:ascii="Arial" w:hAnsi="Arial"/>
                <w:b/>
                <w:sz w:val="18"/>
              </w:rPr>
              <w:t>ДЕ ДЕПУТАЦЬ АЙ ПОПОРУЛУЙ</w:t>
            </w:r>
          </w:p>
        </w:tc>
        <w:tc>
          <w:tcPr>
            <w:tcW w:w="1611" w:type="dxa"/>
          </w:tcPr>
          <w:p w:rsidR="00B018C8" w:rsidRDefault="00B018C8" w:rsidP="00FA0B35">
            <w:pPr>
              <w:jc w:val="center"/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54pt" o:ole="" fillcolor="window">
                  <v:imagedata r:id="rId6" o:title=""/>
                </v:shape>
                <o:OLEObject Type="Embed" ProgID="CorelDraw.Graphic.7" ShapeID="_x0000_i1025" DrawAspect="Content" ObjectID="_1708502026" r:id="rId7"/>
              </w:object>
            </w:r>
          </w:p>
        </w:tc>
        <w:tc>
          <w:tcPr>
            <w:tcW w:w="4117" w:type="dxa"/>
            <w:gridSpan w:val="2"/>
          </w:tcPr>
          <w:p w:rsidR="00B018C8" w:rsidRDefault="00B018C8" w:rsidP="00FA0B35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ПРИДН</w:t>
            </w:r>
            <w:proofErr w:type="gramStart"/>
            <w:r>
              <w:rPr>
                <w:rFonts w:ascii="Arial" w:hAnsi="Arial"/>
                <w:sz w:val="18"/>
                <w:lang w:val="en-US"/>
              </w:rPr>
              <w:t>I</w:t>
            </w:r>
            <w:proofErr w:type="gramEnd"/>
            <w:r>
              <w:rPr>
                <w:rFonts w:ascii="Arial" w:hAnsi="Arial"/>
                <w:sz w:val="18"/>
              </w:rPr>
              <w:t>СТРОВСЬКА  МОЛДАВСЬКА</w:t>
            </w:r>
          </w:p>
          <w:p w:rsidR="00B018C8" w:rsidRDefault="00B018C8" w:rsidP="00FA0B35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РЕСПУБЛ</w:t>
            </w:r>
            <w:proofErr w:type="gramStart"/>
            <w:r>
              <w:rPr>
                <w:rFonts w:ascii="Arial" w:hAnsi="Arial"/>
                <w:sz w:val="18"/>
                <w:lang w:val="en-US"/>
              </w:rPr>
              <w:t>I</w:t>
            </w:r>
            <w:proofErr w:type="gramEnd"/>
            <w:r>
              <w:rPr>
                <w:rFonts w:ascii="Arial" w:hAnsi="Arial"/>
                <w:sz w:val="18"/>
              </w:rPr>
              <w:t>КА</w:t>
            </w:r>
          </w:p>
          <w:p w:rsidR="00B018C8" w:rsidRDefault="00B018C8" w:rsidP="00FA0B35">
            <w:pPr>
              <w:jc w:val="center"/>
              <w:rPr>
                <w:rFonts w:ascii="Arial" w:hAnsi="Arial"/>
                <w:sz w:val="8"/>
              </w:rPr>
            </w:pPr>
          </w:p>
          <w:p w:rsidR="00B018C8" w:rsidRDefault="00B018C8" w:rsidP="00FA0B35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БЕНДЕРСЬКА М</w:t>
            </w:r>
            <w:proofErr w:type="gramStart"/>
            <w:r>
              <w:rPr>
                <w:rFonts w:ascii="Arial" w:hAnsi="Arial"/>
                <w:b/>
                <w:sz w:val="18"/>
                <w:lang w:val="en-US"/>
              </w:rPr>
              <w:t>I</w:t>
            </w:r>
            <w:proofErr w:type="gramEnd"/>
            <w:r>
              <w:rPr>
                <w:rFonts w:ascii="Arial" w:hAnsi="Arial"/>
                <w:b/>
                <w:sz w:val="18"/>
              </w:rPr>
              <w:t>СЬКА РАДА</w:t>
            </w:r>
          </w:p>
          <w:p w:rsidR="00B018C8" w:rsidRDefault="00B018C8" w:rsidP="00FA0B35">
            <w:pPr>
              <w:jc w:val="center"/>
            </w:pPr>
            <w:r>
              <w:rPr>
                <w:rFonts w:ascii="Arial" w:hAnsi="Arial"/>
                <w:b/>
                <w:sz w:val="18"/>
              </w:rPr>
              <w:t>НАРОДНИХ ДЕПУТАТ</w:t>
            </w:r>
            <w:proofErr w:type="gramStart"/>
            <w:r>
              <w:rPr>
                <w:rFonts w:ascii="Arial" w:hAnsi="Arial"/>
                <w:b/>
                <w:sz w:val="18"/>
                <w:lang w:val="en-US"/>
              </w:rPr>
              <w:t>I</w:t>
            </w:r>
            <w:proofErr w:type="gramEnd"/>
            <w:r>
              <w:rPr>
                <w:rFonts w:ascii="Arial" w:hAnsi="Arial"/>
                <w:b/>
                <w:sz w:val="18"/>
              </w:rPr>
              <w:t>В</w:t>
            </w:r>
          </w:p>
        </w:tc>
      </w:tr>
      <w:tr w:rsidR="00B018C8" w:rsidTr="00FA0B35">
        <w:trPr>
          <w:trHeight w:val="629"/>
        </w:trPr>
        <w:tc>
          <w:tcPr>
            <w:tcW w:w="1809" w:type="dxa"/>
          </w:tcPr>
          <w:p w:rsidR="00B018C8" w:rsidRDefault="00B018C8" w:rsidP="00FA0B35"/>
        </w:tc>
        <w:tc>
          <w:tcPr>
            <w:tcW w:w="6096" w:type="dxa"/>
            <w:gridSpan w:val="3"/>
          </w:tcPr>
          <w:p w:rsidR="00B018C8" w:rsidRDefault="00B018C8" w:rsidP="00FA0B35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ПРИДНЕСТРОВСКАЯ  МОЛДАВСКАЯ  РЕСПУБЛИКА</w:t>
            </w:r>
          </w:p>
          <w:p w:rsidR="00B018C8" w:rsidRDefault="00B018C8" w:rsidP="00FA0B35">
            <w:pPr>
              <w:pStyle w:val="1"/>
            </w:pPr>
            <w:r>
              <w:t>БЕНДЕРСКИЙ  ГОРОДСКОЙ  СОВЕТ  НАРОДНЫХ  ДЕПУТАТОВ</w:t>
            </w:r>
          </w:p>
        </w:tc>
        <w:tc>
          <w:tcPr>
            <w:tcW w:w="1837" w:type="dxa"/>
          </w:tcPr>
          <w:p w:rsidR="00B018C8" w:rsidRDefault="00B018C8" w:rsidP="00FA0B35"/>
        </w:tc>
      </w:tr>
    </w:tbl>
    <w:p w:rsidR="00B018C8" w:rsidRDefault="00614572" w:rsidP="00B018C8">
      <w:pPr>
        <w:jc w:val="center"/>
        <w:rPr>
          <w:sz w:val="6"/>
        </w:rPr>
      </w:pPr>
      <w:r>
        <w:rPr>
          <w:noProof/>
          <w:sz w:val="6"/>
        </w:rPr>
        <w:pict>
          <v:line id="_x0000_s1027" style="position:absolute;left:0;text-align:left;z-index:251657216;mso-position-horizontal-relative:text;mso-position-vertical-relative:text" from="0,2pt" to="475.2pt,2pt" o:allowincell="f" strokeweight="4.5pt">
            <v:stroke linestyle="thickThin"/>
          </v:line>
        </w:pict>
      </w:r>
    </w:p>
    <w:p w:rsidR="00B018C8" w:rsidRDefault="00614572" w:rsidP="00B018C8">
      <w:pPr>
        <w:jc w:val="center"/>
      </w:pPr>
      <w:r>
        <w:rPr>
          <w:noProof/>
          <w:sz w:val="6"/>
        </w:rPr>
        <w:pict>
          <v:line id="_x0000_s1026" style="position:absolute;left:0;text-align:left;z-index:251658240" from="1.35pt,.35pt" to="1.35pt,.35pt" o:allowincell="f"/>
        </w:pic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04"/>
        <w:gridCol w:w="3538"/>
      </w:tblGrid>
      <w:tr w:rsidR="00B018C8" w:rsidTr="00556C39">
        <w:trPr>
          <w:trHeight w:val="369"/>
        </w:trPr>
        <w:tc>
          <w:tcPr>
            <w:tcW w:w="6204" w:type="dxa"/>
          </w:tcPr>
          <w:p w:rsidR="00B018C8" w:rsidRPr="004410C0" w:rsidRDefault="00B018C8" w:rsidP="00FA0B35">
            <w:pPr>
              <w:jc w:val="right"/>
              <w:rPr>
                <w:rFonts w:ascii="Arial" w:hAnsi="Arial"/>
                <w:b/>
                <w:i/>
                <w:sz w:val="32"/>
              </w:rPr>
            </w:pPr>
            <w:proofErr w:type="gramStart"/>
            <w:r>
              <w:rPr>
                <w:rFonts w:ascii="Arial" w:hAnsi="Arial"/>
                <w:b/>
                <w:i/>
                <w:sz w:val="32"/>
              </w:rPr>
              <w:t>Р</w:t>
            </w:r>
            <w:proofErr w:type="gramEnd"/>
            <w:r>
              <w:rPr>
                <w:rFonts w:ascii="Arial" w:hAnsi="Arial"/>
                <w:b/>
                <w:i/>
                <w:sz w:val="10"/>
              </w:rPr>
              <w:t xml:space="preserve"> </w:t>
            </w:r>
            <w:r>
              <w:rPr>
                <w:rFonts w:ascii="Arial" w:hAnsi="Arial"/>
                <w:b/>
                <w:i/>
                <w:sz w:val="32"/>
              </w:rPr>
              <w:t>Е</w:t>
            </w:r>
            <w:r>
              <w:rPr>
                <w:rFonts w:ascii="Arial" w:hAnsi="Arial"/>
                <w:b/>
                <w:i/>
                <w:sz w:val="10"/>
              </w:rPr>
              <w:t xml:space="preserve"> </w:t>
            </w:r>
            <w:r>
              <w:rPr>
                <w:rFonts w:ascii="Arial" w:hAnsi="Arial"/>
                <w:b/>
                <w:i/>
                <w:sz w:val="32"/>
              </w:rPr>
              <w:t>Ш</w:t>
            </w:r>
            <w:r>
              <w:rPr>
                <w:rFonts w:ascii="Arial" w:hAnsi="Arial"/>
                <w:b/>
                <w:i/>
                <w:sz w:val="10"/>
              </w:rPr>
              <w:t xml:space="preserve"> </w:t>
            </w:r>
            <w:r>
              <w:rPr>
                <w:rFonts w:ascii="Arial" w:hAnsi="Arial"/>
                <w:b/>
                <w:i/>
                <w:sz w:val="32"/>
              </w:rPr>
              <w:t>Е</w:t>
            </w:r>
            <w:r>
              <w:rPr>
                <w:rFonts w:ascii="Arial" w:hAnsi="Arial"/>
                <w:b/>
                <w:i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32"/>
              </w:rPr>
              <w:t>Н</w:t>
            </w:r>
            <w:r>
              <w:rPr>
                <w:rFonts w:ascii="Arial" w:hAnsi="Arial"/>
                <w:b/>
                <w:i/>
                <w:sz w:val="10"/>
              </w:rPr>
              <w:t xml:space="preserve"> </w:t>
            </w:r>
            <w:r>
              <w:rPr>
                <w:rFonts w:ascii="Arial" w:hAnsi="Arial"/>
                <w:b/>
                <w:i/>
                <w:sz w:val="32"/>
              </w:rPr>
              <w:t>И</w:t>
            </w:r>
            <w:r>
              <w:rPr>
                <w:rFonts w:ascii="Arial" w:hAnsi="Arial"/>
                <w:b/>
                <w:i/>
                <w:sz w:val="10"/>
              </w:rPr>
              <w:t xml:space="preserve"> </w:t>
            </w:r>
            <w:r>
              <w:rPr>
                <w:rFonts w:ascii="Arial" w:hAnsi="Arial"/>
                <w:b/>
                <w:i/>
                <w:sz w:val="32"/>
              </w:rPr>
              <w:t xml:space="preserve">Е  № </w:t>
            </w:r>
            <w:r w:rsidR="00556C39" w:rsidRPr="00556C39">
              <w:rPr>
                <w:rFonts w:ascii="Arial" w:hAnsi="Arial"/>
                <w:b/>
                <w:i/>
                <w:sz w:val="32"/>
              </w:rPr>
              <w:t>6</w:t>
            </w:r>
            <w:r w:rsidR="004410C0">
              <w:rPr>
                <w:rFonts w:ascii="Arial" w:hAnsi="Arial"/>
                <w:b/>
                <w:i/>
                <w:sz w:val="32"/>
              </w:rPr>
              <w:t>0</w:t>
            </w:r>
          </w:p>
        </w:tc>
        <w:tc>
          <w:tcPr>
            <w:tcW w:w="3538" w:type="dxa"/>
          </w:tcPr>
          <w:p w:rsidR="00B018C8" w:rsidRDefault="00B018C8" w:rsidP="00FA0B35">
            <w:pPr>
              <w:rPr>
                <w:rFonts w:ascii="Arial" w:hAnsi="Arial"/>
                <w:b/>
                <w:i/>
                <w:sz w:val="32"/>
              </w:rPr>
            </w:pPr>
          </w:p>
        </w:tc>
      </w:tr>
    </w:tbl>
    <w:p w:rsidR="00B018C8" w:rsidRDefault="00B018C8" w:rsidP="00B018C8">
      <w:pPr>
        <w:rPr>
          <w:sz w:val="16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742"/>
      </w:tblGrid>
      <w:tr w:rsidR="00B018C8" w:rsidTr="00FA0B35">
        <w:tc>
          <w:tcPr>
            <w:tcW w:w="9742" w:type="dxa"/>
          </w:tcPr>
          <w:p w:rsidR="00B018C8" w:rsidRDefault="00B018C8" w:rsidP="00556C39">
            <w:pPr>
              <w:rPr>
                <w:sz w:val="28"/>
                <w:u w:val="single"/>
              </w:rPr>
            </w:pPr>
            <w:r>
              <w:rPr>
                <w:sz w:val="28"/>
              </w:rPr>
              <w:t>«</w:t>
            </w:r>
            <w:r w:rsidR="00556C39" w:rsidRPr="00556C39">
              <w:rPr>
                <w:sz w:val="28"/>
                <w:u w:val="single"/>
                <w:lang w:val="en-US"/>
              </w:rPr>
              <w:t>16</w:t>
            </w:r>
            <w:r>
              <w:rPr>
                <w:sz w:val="28"/>
              </w:rPr>
              <w:t xml:space="preserve">»  </w:t>
            </w:r>
            <w:r>
              <w:rPr>
                <w:sz w:val="28"/>
                <w:u w:val="single"/>
              </w:rPr>
              <w:t xml:space="preserve">   </w:t>
            </w:r>
            <w:r w:rsidR="00556C39">
              <w:rPr>
                <w:sz w:val="28"/>
                <w:u w:val="single"/>
              </w:rPr>
              <w:t>августа</w:t>
            </w:r>
            <w:r w:rsidRPr="00F17206"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 xml:space="preserve"> 201</w:t>
            </w:r>
            <w:r>
              <w:rPr>
                <w:sz w:val="28"/>
                <w:u w:val="single"/>
                <w:lang w:val="en-US"/>
              </w:rPr>
              <w:t>8</w:t>
            </w:r>
            <w:r>
              <w:rPr>
                <w:sz w:val="28"/>
                <w:u w:val="single"/>
              </w:rPr>
              <w:t>г.</w:t>
            </w:r>
          </w:p>
        </w:tc>
      </w:tr>
    </w:tbl>
    <w:p w:rsidR="00B018C8" w:rsidRDefault="00B018C8" w:rsidP="00B018C8">
      <w:r>
        <w:tab/>
        <w:t xml:space="preserve">      г. Бендеры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742"/>
      </w:tblGrid>
      <w:tr w:rsidR="00B018C8" w:rsidTr="00FA0B35">
        <w:tc>
          <w:tcPr>
            <w:tcW w:w="9742" w:type="dxa"/>
          </w:tcPr>
          <w:p w:rsidR="00B018C8" w:rsidRDefault="00B018C8" w:rsidP="00FA0B35">
            <w:r>
              <w:rPr>
                <w:sz w:val="28"/>
                <w:u w:val="single"/>
              </w:rPr>
              <w:t xml:space="preserve">  </w:t>
            </w:r>
            <w:r w:rsidR="00556C39">
              <w:rPr>
                <w:sz w:val="28"/>
                <w:u w:val="single"/>
              </w:rPr>
              <w:t>33</w:t>
            </w:r>
            <w:r>
              <w:rPr>
                <w:sz w:val="28"/>
                <w:u w:val="single"/>
              </w:rPr>
              <w:t xml:space="preserve">  </w:t>
            </w:r>
            <w:r>
              <w:t xml:space="preserve">  сессия </w:t>
            </w:r>
            <w:r>
              <w:rPr>
                <w:sz w:val="28"/>
                <w:u w:val="single"/>
              </w:rPr>
              <w:t xml:space="preserve">   25  </w:t>
            </w:r>
            <w:r>
              <w:rPr>
                <w:u w:val="single"/>
              </w:rPr>
              <w:t xml:space="preserve"> </w:t>
            </w:r>
            <w:r>
              <w:t xml:space="preserve"> созыва</w:t>
            </w:r>
          </w:p>
        </w:tc>
      </w:tr>
    </w:tbl>
    <w:p w:rsidR="00614572" w:rsidRDefault="00614572" w:rsidP="00B018C8">
      <w:pPr>
        <w:pStyle w:val="11"/>
        <w:keepNext w:val="0"/>
        <w:tabs>
          <w:tab w:val="clear" w:pos="9072"/>
        </w:tabs>
        <w:spacing w:after="0" w:line="240" w:lineRule="auto"/>
        <w:outlineLvl w:val="9"/>
        <w:rPr>
          <w:sz w:val="20"/>
          <w:lang w:val="en-US"/>
        </w:rPr>
      </w:pPr>
    </w:p>
    <w:p w:rsidR="00614572" w:rsidRPr="00614572" w:rsidRDefault="00614572" w:rsidP="00614572">
      <w:pPr>
        <w:pStyle w:val="11"/>
        <w:keepNext w:val="0"/>
        <w:tabs>
          <w:tab w:val="clear" w:pos="9072"/>
        </w:tabs>
        <w:spacing w:after="0" w:line="240" w:lineRule="auto"/>
        <w:jc w:val="right"/>
        <w:outlineLvl w:val="9"/>
        <w:rPr>
          <w:b/>
          <w:color w:val="FF0000"/>
        </w:rPr>
      </w:pPr>
      <w:r w:rsidRPr="00614572">
        <w:rPr>
          <w:b/>
          <w:color w:val="FF0000"/>
        </w:rPr>
        <w:t>Текущая редакция на 03.03.2022</w:t>
      </w:r>
      <w:r>
        <w:rPr>
          <w:b/>
          <w:color w:val="FF0000"/>
        </w:rPr>
        <w:t xml:space="preserve"> г.</w:t>
      </w:r>
    </w:p>
    <w:p w:rsidR="00614572" w:rsidRDefault="00614572" w:rsidP="00B018C8">
      <w:pPr>
        <w:pStyle w:val="11"/>
        <w:keepNext w:val="0"/>
        <w:tabs>
          <w:tab w:val="clear" w:pos="9072"/>
        </w:tabs>
        <w:spacing w:after="0" w:line="240" w:lineRule="auto"/>
        <w:outlineLvl w:val="9"/>
        <w:rPr>
          <w:sz w:val="20"/>
          <w:lang w:val="en-US"/>
        </w:rPr>
      </w:pPr>
    </w:p>
    <w:tbl>
      <w:tblPr>
        <w:tblW w:w="9742" w:type="dxa"/>
        <w:tblLayout w:type="fixed"/>
        <w:tblLook w:val="01E0" w:firstRow="1" w:lastRow="1" w:firstColumn="1" w:lastColumn="1" w:noHBand="0" w:noVBand="0"/>
      </w:tblPr>
      <w:tblGrid>
        <w:gridCol w:w="9742"/>
      </w:tblGrid>
      <w:tr w:rsidR="00B018C8" w:rsidRPr="00D82AE9" w:rsidTr="00FA0B35">
        <w:tc>
          <w:tcPr>
            <w:tcW w:w="9742" w:type="dxa"/>
          </w:tcPr>
          <w:p w:rsidR="00614572" w:rsidRDefault="00614572" w:rsidP="00FA0B35">
            <w:pPr>
              <w:jc w:val="both"/>
              <w:rPr>
                <w:b/>
                <w:sz w:val="28"/>
                <w:szCs w:val="28"/>
              </w:rPr>
            </w:pPr>
            <w:r w:rsidRPr="00614572">
              <w:rPr>
                <w:b/>
                <w:sz w:val="28"/>
                <w:szCs w:val="28"/>
              </w:rPr>
              <w:t xml:space="preserve">Об учреждении городской награды </w:t>
            </w:r>
          </w:p>
          <w:p w:rsidR="00614572" w:rsidRDefault="00614572" w:rsidP="00FA0B35">
            <w:pPr>
              <w:jc w:val="both"/>
              <w:rPr>
                <w:b/>
                <w:sz w:val="28"/>
                <w:szCs w:val="28"/>
              </w:rPr>
            </w:pPr>
            <w:r w:rsidRPr="00614572">
              <w:rPr>
                <w:b/>
                <w:sz w:val="28"/>
                <w:szCs w:val="28"/>
              </w:rPr>
              <w:t xml:space="preserve">«За вклад в развитие города Бендеры» I, II, III степени </w:t>
            </w:r>
          </w:p>
          <w:p w:rsidR="00614572" w:rsidRDefault="00614572" w:rsidP="00FA0B35">
            <w:pPr>
              <w:jc w:val="both"/>
              <w:rPr>
                <w:b/>
                <w:sz w:val="28"/>
              </w:rPr>
            </w:pPr>
            <w:r w:rsidRPr="00614572">
              <w:rPr>
                <w:b/>
                <w:sz w:val="28"/>
                <w:szCs w:val="28"/>
              </w:rPr>
              <w:t xml:space="preserve">и </w:t>
            </w:r>
            <w:r w:rsidRPr="00614572">
              <w:rPr>
                <w:b/>
                <w:sz w:val="28"/>
              </w:rPr>
              <w:t xml:space="preserve">Грамоты Бендерского городского Совета </w:t>
            </w:r>
          </w:p>
          <w:p w:rsidR="00614572" w:rsidRDefault="00614572" w:rsidP="00FA0B35">
            <w:pPr>
              <w:jc w:val="both"/>
              <w:rPr>
                <w:b/>
                <w:sz w:val="28"/>
              </w:rPr>
            </w:pPr>
            <w:r w:rsidRPr="00614572">
              <w:rPr>
                <w:b/>
                <w:sz w:val="28"/>
              </w:rPr>
              <w:t xml:space="preserve">народных депутатов и государственной администрации </w:t>
            </w:r>
          </w:p>
          <w:p w:rsidR="00B018C8" w:rsidRDefault="00614572" w:rsidP="00FA0B35">
            <w:pPr>
              <w:jc w:val="both"/>
              <w:rPr>
                <w:b/>
                <w:sz w:val="28"/>
              </w:rPr>
            </w:pPr>
            <w:r w:rsidRPr="00614572">
              <w:rPr>
                <w:b/>
                <w:sz w:val="28"/>
              </w:rPr>
              <w:t>города Бендеры</w:t>
            </w:r>
          </w:p>
          <w:p w:rsidR="00614572" w:rsidRPr="00614572" w:rsidRDefault="00614572" w:rsidP="00FA0B35">
            <w:pPr>
              <w:jc w:val="both"/>
              <w:rPr>
                <w:color w:val="FF0000"/>
                <w:sz w:val="28"/>
                <w:szCs w:val="28"/>
              </w:rPr>
            </w:pPr>
            <w:r w:rsidRPr="00614572">
              <w:rPr>
                <w:color w:val="FF0000"/>
                <w:sz w:val="24"/>
              </w:rPr>
              <w:t>(</w:t>
            </w:r>
            <w:proofErr w:type="spellStart"/>
            <w:r w:rsidRPr="00614572">
              <w:rPr>
                <w:color w:val="FF0000"/>
                <w:sz w:val="24"/>
              </w:rPr>
              <w:t>Реш</w:t>
            </w:r>
            <w:proofErr w:type="spellEnd"/>
            <w:r w:rsidRPr="00614572">
              <w:rPr>
                <w:color w:val="FF0000"/>
                <w:sz w:val="24"/>
              </w:rPr>
              <w:t>. № 2 от 03.03.2022</w:t>
            </w:r>
            <w:r>
              <w:rPr>
                <w:color w:val="FF0000"/>
                <w:sz w:val="24"/>
              </w:rPr>
              <w:t xml:space="preserve"> г.</w:t>
            </w:r>
            <w:r w:rsidRPr="00614572">
              <w:rPr>
                <w:color w:val="FF0000"/>
                <w:sz w:val="24"/>
              </w:rPr>
              <w:t xml:space="preserve"> 24 сессии 26 созыва)</w:t>
            </w:r>
          </w:p>
        </w:tc>
      </w:tr>
    </w:tbl>
    <w:p w:rsidR="00B018C8" w:rsidRPr="00D82AE9" w:rsidRDefault="00B018C8" w:rsidP="00B018C8">
      <w:pPr>
        <w:rPr>
          <w:sz w:val="28"/>
          <w:szCs w:val="28"/>
        </w:rPr>
      </w:pPr>
    </w:p>
    <w:p w:rsidR="00B018C8" w:rsidRDefault="00B018C8" w:rsidP="00B018C8">
      <w:pPr>
        <w:ind w:firstLine="708"/>
        <w:jc w:val="both"/>
        <w:rPr>
          <w:sz w:val="28"/>
          <w:szCs w:val="28"/>
        </w:rPr>
      </w:pPr>
      <w:r w:rsidRPr="004953E2">
        <w:rPr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17</w:t>
      </w:r>
      <w:r w:rsidRPr="004953E2">
        <w:rPr>
          <w:sz w:val="28"/>
          <w:szCs w:val="28"/>
        </w:rPr>
        <w:t xml:space="preserve"> Закона Приднестровской Молдавской Республики «Об органах местной власти, местного самоуправления и госуда</w:t>
      </w:r>
      <w:r>
        <w:rPr>
          <w:sz w:val="28"/>
          <w:szCs w:val="28"/>
        </w:rPr>
        <w:t>рственной администрации в ПМР»</w:t>
      </w:r>
      <w:r w:rsidRPr="004953E2">
        <w:rPr>
          <w:sz w:val="28"/>
          <w:szCs w:val="28"/>
        </w:rPr>
        <w:t>,-</w:t>
      </w:r>
    </w:p>
    <w:p w:rsidR="00B018C8" w:rsidRPr="009D6501" w:rsidRDefault="00B018C8" w:rsidP="00B018C8">
      <w:pPr>
        <w:jc w:val="both"/>
      </w:pPr>
    </w:p>
    <w:p w:rsidR="00B018C8" w:rsidRPr="009D6501" w:rsidRDefault="00B018C8" w:rsidP="00B018C8">
      <w:pPr>
        <w:jc w:val="center"/>
        <w:rPr>
          <w:sz w:val="28"/>
          <w:szCs w:val="28"/>
        </w:rPr>
      </w:pPr>
      <w:r w:rsidRPr="009D6501">
        <w:rPr>
          <w:sz w:val="28"/>
          <w:szCs w:val="28"/>
          <w:u w:val="single"/>
        </w:rPr>
        <w:t>ГОРОДСКОЙ СОВЕТ НАРОДНЫХ ДЕПУТАТОВ РЕШИЛ:</w:t>
      </w:r>
    </w:p>
    <w:p w:rsidR="00B018C8" w:rsidRPr="009D6501" w:rsidRDefault="00B018C8" w:rsidP="00B018C8">
      <w:pPr>
        <w:jc w:val="both"/>
        <w:rPr>
          <w:u w:val="single"/>
        </w:rPr>
      </w:pPr>
    </w:p>
    <w:p w:rsidR="00B018C8" w:rsidRDefault="00B018C8" w:rsidP="00B018C8">
      <w:pPr>
        <w:ind w:firstLine="708"/>
        <w:jc w:val="both"/>
        <w:rPr>
          <w:sz w:val="28"/>
          <w:szCs w:val="28"/>
        </w:rPr>
      </w:pPr>
      <w:r w:rsidRPr="00D82AE9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D82AE9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313D62">
        <w:rPr>
          <w:sz w:val="28"/>
          <w:szCs w:val="28"/>
        </w:rPr>
        <w:t xml:space="preserve">чредить </w:t>
      </w:r>
      <w:r>
        <w:rPr>
          <w:sz w:val="28"/>
          <w:szCs w:val="28"/>
        </w:rPr>
        <w:t>городскую награду</w:t>
      </w:r>
      <w:r w:rsidRPr="00313D6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433979">
        <w:rPr>
          <w:sz w:val="28"/>
          <w:szCs w:val="28"/>
        </w:rPr>
        <w:t>За вклад в развитие города Бендеры</w:t>
      </w:r>
      <w:r>
        <w:rPr>
          <w:sz w:val="28"/>
          <w:szCs w:val="28"/>
        </w:rPr>
        <w:t>»                 I, II, III степени.</w:t>
      </w:r>
      <w:r w:rsidRPr="00313D62">
        <w:rPr>
          <w:sz w:val="28"/>
          <w:szCs w:val="28"/>
        </w:rPr>
        <w:t xml:space="preserve"> </w:t>
      </w:r>
    </w:p>
    <w:p w:rsidR="00B018C8" w:rsidRDefault="00B018C8" w:rsidP="00B018C8">
      <w:pPr>
        <w:jc w:val="both"/>
        <w:rPr>
          <w:sz w:val="28"/>
          <w:szCs w:val="28"/>
        </w:rPr>
      </w:pPr>
      <w:r>
        <w:t xml:space="preserve"> </w:t>
      </w:r>
      <w:r>
        <w:tab/>
      </w:r>
      <w:r w:rsidRPr="004953E2">
        <w:rPr>
          <w:sz w:val="28"/>
          <w:szCs w:val="28"/>
        </w:rPr>
        <w:t>2</w:t>
      </w:r>
      <w:r>
        <w:rPr>
          <w:sz w:val="28"/>
          <w:szCs w:val="28"/>
        </w:rPr>
        <w:t>.</w:t>
      </w:r>
      <w:r>
        <w:t xml:space="preserve"> </w:t>
      </w:r>
      <w:r>
        <w:rPr>
          <w:sz w:val="28"/>
          <w:szCs w:val="28"/>
        </w:rPr>
        <w:t>Утвердить Положение о</w:t>
      </w:r>
      <w:r w:rsidRPr="00313D62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городской награде «</w:t>
      </w:r>
      <w:r w:rsidR="00433979">
        <w:rPr>
          <w:sz w:val="28"/>
          <w:szCs w:val="28"/>
        </w:rPr>
        <w:t>За вклад в развитие города Бендеры</w:t>
      </w:r>
      <w:r>
        <w:rPr>
          <w:sz w:val="28"/>
          <w:szCs w:val="28"/>
        </w:rPr>
        <w:t>» I, II, III степени (Приложение № 1).</w:t>
      </w:r>
    </w:p>
    <w:p w:rsidR="00B018C8" w:rsidRDefault="00B018C8" w:rsidP="00592E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92EDC">
        <w:rPr>
          <w:sz w:val="28"/>
          <w:szCs w:val="28"/>
        </w:rPr>
        <w:t xml:space="preserve">Исключен </w:t>
      </w:r>
      <w:r w:rsidR="00592EDC" w:rsidRPr="00592EDC">
        <w:rPr>
          <w:color w:val="FF0000"/>
          <w:sz w:val="28"/>
          <w:szCs w:val="28"/>
        </w:rPr>
        <w:t>(</w:t>
      </w:r>
      <w:proofErr w:type="spellStart"/>
      <w:r w:rsidR="00592EDC" w:rsidRPr="00592EDC">
        <w:rPr>
          <w:color w:val="FF0000"/>
          <w:sz w:val="28"/>
          <w:szCs w:val="28"/>
        </w:rPr>
        <w:t>Реш</w:t>
      </w:r>
      <w:proofErr w:type="spellEnd"/>
      <w:r w:rsidR="00592EDC" w:rsidRPr="00592EDC">
        <w:rPr>
          <w:color w:val="FF0000"/>
          <w:sz w:val="28"/>
          <w:szCs w:val="28"/>
        </w:rPr>
        <w:t>. № 35 от 19.12.2019 г. 50 сессии 25 созыва)</w:t>
      </w:r>
    </w:p>
    <w:p w:rsidR="00B018C8" w:rsidRDefault="00556C39" w:rsidP="00B018C8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="00B018C8">
        <w:rPr>
          <w:sz w:val="28"/>
          <w:szCs w:val="28"/>
        </w:rPr>
        <w:t xml:space="preserve">. </w:t>
      </w:r>
      <w:r w:rsidR="00B018C8" w:rsidRPr="00313D62">
        <w:rPr>
          <w:color w:val="000000"/>
          <w:sz w:val="28"/>
          <w:szCs w:val="28"/>
        </w:rPr>
        <w:t xml:space="preserve">Расходы, связанные с </w:t>
      </w:r>
      <w:r w:rsidR="00B018C8">
        <w:rPr>
          <w:color w:val="000000"/>
          <w:sz w:val="28"/>
          <w:szCs w:val="28"/>
        </w:rPr>
        <w:t>реализацией</w:t>
      </w:r>
      <w:r w:rsidR="00B018C8" w:rsidRPr="00313D62">
        <w:rPr>
          <w:color w:val="000000"/>
          <w:sz w:val="28"/>
          <w:szCs w:val="28"/>
        </w:rPr>
        <w:t xml:space="preserve"> настоящего </w:t>
      </w:r>
      <w:r w:rsidR="00B018C8">
        <w:rPr>
          <w:color w:val="000000"/>
          <w:sz w:val="28"/>
          <w:szCs w:val="28"/>
        </w:rPr>
        <w:t>Решения</w:t>
      </w:r>
      <w:r w:rsidR="00B018C8" w:rsidRPr="00313D62">
        <w:rPr>
          <w:color w:val="000000"/>
          <w:sz w:val="28"/>
          <w:szCs w:val="28"/>
        </w:rPr>
        <w:t xml:space="preserve">, производить из средств </w:t>
      </w:r>
      <w:r w:rsidR="001176E8" w:rsidRPr="001176E8">
        <w:rPr>
          <w:sz w:val="28"/>
          <w:szCs w:val="28"/>
        </w:rPr>
        <w:t>внебюджетн</w:t>
      </w:r>
      <w:r w:rsidR="001176E8">
        <w:rPr>
          <w:sz w:val="28"/>
          <w:szCs w:val="28"/>
        </w:rPr>
        <w:t>ого</w:t>
      </w:r>
      <w:r w:rsidR="001176E8" w:rsidRPr="001176E8">
        <w:rPr>
          <w:sz w:val="28"/>
          <w:szCs w:val="28"/>
        </w:rPr>
        <w:t xml:space="preserve"> фонд</w:t>
      </w:r>
      <w:r w:rsidR="001176E8">
        <w:rPr>
          <w:sz w:val="28"/>
          <w:szCs w:val="28"/>
        </w:rPr>
        <w:t>а</w:t>
      </w:r>
      <w:r w:rsidR="001176E8" w:rsidRPr="001176E8">
        <w:rPr>
          <w:sz w:val="28"/>
          <w:szCs w:val="28"/>
        </w:rPr>
        <w:t xml:space="preserve"> государственной администрации</w:t>
      </w:r>
      <w:r w:rsidR="001176E8">
        <w:rPr>
          <w:sz w:val="28"/>
          <w:szCs w:val="28"/>
        </w:rPr>
        <w:t xml:space="preserve"> города</w:t>
      </w:r>
      <w:r w:rsidR="001176E8" w:rsidRPr="001176E8">
        <w:rPr>
          <w:sz w:val="28"/>
          <w:szCs w:val="28"/>
        </w:rPr>
        <w:t xml:space="preserve"> </w:t>
      </w:r>
      <w:r w:rsidR="001176E8" w:rsidRPr="001176E8">
        <w:rPr>
          <w:color w:val="000000"/>
          <w:sz w:val="28"/>
          <w:szCs w:val="28"/>
        </w:rPr>
        <w:t>Бендеры</w:t>
      </w:r>
      <w:r w:rsidR="001176E8" w:rsidRPr="001176E8">
        <w:rPr>
          <w:sz w:val="28"/>
          <w:szCs w:val="28"/>
        </w:rPr>
        <w:t xml:space="preserve"> «Наш город»</w:t>
      </w:r>
      <w:r w:rsidR="00B018C8" w:rsidRPr="001176E8">
        <w:rPr>
          <w:color w:val="000000"/>
          <w:sz w:val="28"/>
          <w:szCs w:val="28"/>
        </w:rPr>
        <w:t>.</w:t>
      </w:r>
    </w:p>
    <w:p w:rsidR="00B018C8" w:rsidRDefault="00556C39" w:rsidP="00B018C8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B018C8">
        <w:rPr>
          <w:color w:val="000000"/>
          <w:sz w:val="28"/>
          <w:szCs w:val="28"/>
        </w:rPr>
        <w:t xml:space="preserve">. </w:t>
      </w:r>
      <w:r w:rsidR="00B018C8" w:rsidRPr="00313D62">
        <w:rPr>
          <w:sz w:val="28"/>
          <w:szCs w:val="28"/>
        </w:rPr>
        <w:t xml:space="preserve">Настоящее </w:t>
      </w:r>
      <w:r w:rsidR="00B018C8">
        <w:rPr>
          <w:sz w:val="28"/>
          <w:szCs w:val="28"/>
        </w:rPr>
        <w:t>Решение вступает в силу со дня, следующего за днём официального опубликования</w:t>
      </w:r>
      <w:r w:rsidR="00B018C8" w:rsidRPr="00313D62">
        <w:rPr>
          <w:sz w:val="28"/>
          <w:szCs w:val="28"/>
        </w:rPr>
        <w:t>.</w:t>
      </w:r>
    </w:p>
    <w:p w:rsidR="00B018C8" w:rsidRDefault="00556C39" w:rsidP="00556C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018C8">
        <w:rPr>
          <w:sz w:val="28"/>
          <w:szCs w:val="28"/>
        </w:rPr>
        <w:t xml:space="preserve">. </w:t>
      </w:r>
      <w:proofErr w:type="gramStart"/>
      <w:r w:rsidR="00B018C8">
        <w:rPr>
          <w:sz w:val="28"/>
          <w:szCs w:val="28"/>
        </w:rPr>
        <w:t>Контроль за</w:t>
      </w:r>
      <w:proofErr w:type="gramEnd"/>
      <w:r w:rsidR="00B018C8">
        <w:rPr>
          <w:sz w:val="28"/>
          <w:szCs w:val="28"/>
        </w:rPr>
        <w:t xml:space="preserve"> выполнением настоящего </w:t>
      </w:r>
      <w:r>
        <w:rPr>
          <w:sz w:val="28"/>
          <w:szCs w:val="28"/>
        </w:rPr>
        <w:t>Р</w:t>
      </w:r>
      <w:r w:rsidR="00B018C8">
        <w:rPr>
          <w:sz w:val="28"/>
          <w:szCs w:val="28"/>
        </w:rPr>
        <w:t xml:space="preserve">ешения возложить  </w:t>
      </w:r>
      <w:r>
        <w:rPr>
          <w:sz w:val="28"/>
          <w:szCs w:val="28"/>
        </w:rPr>
        <w:t xml:space="preserve">                        </w:t>
      </w:r>
      <w:r w:rsidR="00B018C8">
        <w:rPr>
          <w:sz w:val="28"/>
          <w:szCs w:val="28"/>
        </w:rPr>
        <w:t xml:space="preserve">на  постоянную депутатскую комиссию по взаимодействию </w:t>
      </w:r>
      <w:r w:rsidR="00B018C8">
        <w:rPr>
          <w:sz w:val="28"/>
          <w:szCs w:val="28"/>
        </w:rPr>
        <w:br/>
        <w:t xml:space="preserve">с правоохранительными органами и повышению уровня общественной безопасности, мандатам, вопросам депутатской деятельности и этике </w:t>
      </w:r>
      <w:r w:rsidR="00B018C8">
        <w:rPr>
          <w:sz w:val="28"/>
          <w:szCs w:val="28"/>
        </w:rPr>
        <w:br/>
        <w:t>(Бондарь В.В.).</w:t>
      </w:r>
    </w:p>
    <w:p w:rsidR="00556C39" w:rsidRDefault="00556C39" w:rsidP="00556C39">
      <w:pPr>
        <w:ind w:firstLine="708"/>
        <w:jc w:val="both"/>
        <w:rPr>
          <w:sz w:val="28"/>
          <w:szCs w:val="28"/>
        </w:rPr>
      </w:pPr>
    </w:p>
    <w:p w:rsidR="00556C39" w:rsidRPr="00556C39" w:rsidRDefault="00556C39" w:rsidP="00556C39">
      <w:pPr>
        <w:ind w:firstLine="708"/>
        <w:jc w:val="both"/>
        <w:rPr>
          <w:sz w:val="18"/>
          <w:szCs w:val="28"/>
        </w:rPr>
      </w:pPr>
    </w:p>
    <w:p w:rsidR="00B018C8" w:rsidRPr="009043AD" w:rsidRDefault="00B018C8" w:rsidP="00B018C8">
      <w:pPr>
        <w:rPr>
          <w:sz w:val="28"/>
          <w:szCs w:val="28"/>
        </w:rPr>
      </w:pPr>
      <w:r w:rsidRPr="009043AD">
        <w:rPr>
          <w:sz w:val="28"/>
          <w:szCs w:val="28"/>
        </w:rPr>
        <w:t xml:space="preserve">Председатель городского Совета </w:t>
      </w:r>
    </w:p>
    <w:p w:rsidR="00433979" w:rsidRPr="001176E8" w:rsidRDefault="00B018C8" w:rsidP="001176E8">
      <w:pPr>
        <w:tabs>
          <w:tab w:val="left" w:pos="6345"/>
        </w:tabs>
        <w:rPr>
          <w:sz w:val="28"/>
          <w:szCs w:val="28"/>
        </w:rPr>
      </w:pPr>
      <w:r w:rsidRPr="009043AD">
        <w:rPr>
          <w:sz w:val="28"/>
          <w:szCs w:val="28"/>
        </w:rPr>
        <w:t>народных депутатов</w:t>
      </w:r>
      <w:r w:rsidRPr="009043AD">
        <w:rPr>
          <w:sz w:val="28"/>
          <w:szCs w:val="28"/>
        </w:rPr>
        <w:tab/>
      </w:r>
      <w:r w:rsidRPr="009043AD">
        <w:rPr>
          <w:sz w:val="28"/>
          <w:szCs w:val="28"/>
        </w:rPr>
        <w:tab/>
      </w:r>
      <w:r w:rsidRPr="009043AD">
        <w:rPr>
          <w:sz w:val="28"/>
          <w:szCs w:val="28"/>
        </w:rPr>
        <w:tab/>
      </w:r>
      <w:r w:rsidRPr="009043AD">
        <w:rPr>
          <w:sz w:val="28"/>
          <w:szCs w:val="28"/>
        </w:rPr>
        <w:tab/>
        <w:t xml:space="preserve">  </w:t>
      </w:r>
      <w:r w:rsidR="00556C39">
        <w:rPr>
          <w:sz w:val="28"/>
          <w:szCs w:val="28"/>
        </w:rPr>
        <w:t xml:space="preserve">  </w:t>
      </w:r>
      <w:r w:rsidRPr="009043AD">
        <w:rPr>
          <w:sz w:val="28"/>
          <w:szCs w:val="28"/>
        </w:rPr>
        <w:t>Ю.И. Кара</w:t>
      </w:r>
    </w:p>
    <w:p w:rsidR="00592EDC" w:rsidRDefault="00592EDC">
      <w:pPr>
        <w:spacing w:after="200" w:line="276" w:lineRule="auto"/>
      </w:pPr>
      <w:r>
        <w:br w:type="page"/>
      </w:r>
    </w:p>
    <w:p w:rsidR="00433979" w:rsidRDefault="00433979" w:rsidP="00433979">
      <w:pPr>
        <w:jc w:val="right"/>
      </w:pPr>
      <w:r>
        <w:lastRenderedPageBreak/>
        <w:t>Приложение № 1</w:t>
      </w:r>
    </w:p>
    <w:p w:rsidR="00433979" w:rsidRDefault="00433979" w:rsidP="00433979">
      <w:pPr>
        <w:jc w:val="right"/>
      </w:pPr>
      <w:r>
        <w:t xml:space="preserve">к Решению № </w:t>
      </w:r>
      <w:r w:rsidR="00614572">
        <w:t>60</w:t>
      </w:r>
      <w:bookmarkStart w:id="0" w:name="_GoBack"/>
      <w:bookmarkEnd w:id="0"/>
      <w:r>
        <w:t xml:space="preserve"> от </w:t>
      </w:r>
      <w:r w:rsidR="00556C39">
        <w:t>16 августа</w:t>
      </w:r>
      <w:r>
        <w:t xml:space="preserve"> 2018г.</w:t>
      </w:r>
    </w:p>
    <w:p w:rsidR="00433979" w:rsidRDefault="00556C39" w:rsidP="00433979">
      <w:pPr>
        <w:jc w:val="right"/>
      </w:pPr>
      <w:r>
        <w:t>33</w:t>
      </w:r>
      <w:r w:rsidR="00433979">
        <w:t xml:space="preserve"> сессии 25 созыва</w:t>
      </w:r>
    </w:p>
    <w:p w:rsidR="00433979" w:rsidRDefault="00433979" w:rsidP="00433979">
      <w:pPr>
        <w:jc w:val="right"/>
      </w:pPr>
    </w:p>
    <w:p w:rsidR="00433979" w:rsidRDefault="00433979" w:rsidP="00433979">
      <w:pPr>
        <w:jc w:val="right"/>
      </w:pPr>
    </w:p>
    <w:p w:rsidR="00614572" w:rsidRDefault="00614572" w:rsidP="00614572">
      <w:pPr>
        <w:jc w:val="center"/>
        <w:rPr>
          <w:b/>
          <w:sz w:val="28"/>
          <w:szCs w:val="28"/>
        </w:rPr>
      </w:pPr>
      <w:r w:rsidRPr="00D3190A">
        <w:rPr>
          <w:b/>
          <w:sz w:val="28"/>
          <w:szCs w:val="28"/>
        </w:rPr>
        <w:t>Положение</w:t>
      </w:r>
      <w:r>
        <w:rPr>
          <w:b/>
          <w:sz w:val="28"/>
          <w:szCs w:val="28"/>
        </w:rPr>
        <w:t xml:space="preserve"> </w:t>
      </w:r>
      <w:r w:rsidRPr="00D3190A">
        <w:rPr>
          <w:b/>
          <w:sz w:val="28"/>
          <w:szCs w:val="28"/>
        </w:rPr>
        <w:t xml:space="preserve">о городской награде </w:t>
      </w:r>
    </w:p>
    <w:p w:rsidR="00614572" w:rsidRDefault="00614572" w:rsidP="00614572">
      <w:pPr>
        <w:jc w:val="center"/>
        <w:rPr>
          <w:b/>
          <w:sz w:val="28"/>
          <w:szCs w:val="28"/>
        </w:rPr>
      </w:pPr>
      <w:r w:rsidRPr="00D3190A">
        <w:rPr>
          <w:b/>
          <w:sz w:val="28"/>
          <w:szCs w:val="28"/>
        </w:rPr>
        <w:t xml:space="preserve">«За </w:t>
      </w:r>
      <w:r>
        <w:rPr>
          <w:b/>
          <w:sz w:val="28"/>
          <w:szCs w:val="28"/>
        </w:rPr>
        <w:t>вклад в развитие города</w:t>
      </w:r>
      <w:r w:rsidRPr="00D3190A">
        <w:rPr>
          <w:b/>
          <w:sz w:val="28"/>
          <w:szCs w:val="28"/>
        </w:rPr>
        <w:t xml:space="preserve"> Бендеры» I, II, III степени</w:t>
      </w:r>
      <w:r>
        <w:rPr>
          <w:b/>
          <w:sz w:val="28"/>
          <w:szCs w:val="28"/>
        </w:rPr>
        <w:t xml:space="preserve">, </w:t>
      </w:r>
      <w:bookmarkStart w:id="1" w:name="_Hlk96947410"/>
    </w:p>
    <w:p w:rsidR="00614572" w:rsidRPr="00192766" w:rsidRDefault="00614572" w:rsidP="00614572">
      <w:pPr>
        <w:jc w:val="center"/>
        <w:rPr>
          <w:b/>
          <w:bCs/>
          <w:sz w:val="28"/>
        </w:rPr>
      </w:pPr>
      <w:r w:rsidRPr="00192766">
        <w:rPr>
          <w:b/>
          <w:bCs/>
          <w:sz w:val="28"/>
        </w:rPr>
        <w:t xml:space="preserve">Грамоте Бендерского городского Совета народных депутатов и </w:t>
      </w:r>
      <w:r>
        <w:rPr>
          <w:b/>
          <w:bCs/>
          <w:sz w:val="28"/>
        </w:rPr>
        <w:t>г</w:t>
      </w:r>
      <w:r w:rsidRPr="00192766">
        <w:rPr>
          <w:b/>
          <w:bCs/>
          <w:sz w:val="28"/>
        </w:rPr>
        <w:t>осударственной администрации города Бендеры</w:t>
      </w:r>
    </w:p>
    <w:bookmarkEnd w:id="1"/>
    <w:p w:rsidR="00614572" w:rsidRDefault="00614572" w:rsidP="00614572">
      <w:pPr>
        <w:jc w:val="center"/>
        <w:rPr>
          <w:b/>
          <w:sz w:val="28"/>
          <w:szCs w:val="28"/>
        </w:rPr>
      </w:pPr>
    </w:p>
    <w:p w:rsidR="00614572" w:rsidRDefault="00614572" w:rsidP="00614572">
      <w:pPr>
        <w:ind w:firstLine="709"/>
        <w:jc w:val="both"/>
        <w:rPr>
          <w:sz w:val="28"/>
        </w:rPr>
      </w:pPr>
      <w:r>
        <w:rPr>
          <w:sz w:val="28"/>
          <w:szCs w:val="28"/>
        </w:rPr>
        <w:t>1</w:t>
      </w:r>
      <w:r w:rsidRPr="004218A3">
        <w:rPr>
          <w:sz w:val="28"/>
          <w:szCs w:val="28"/>
        </w:rPr>
        <w:t>. Городск</w:t>
      </w:r>
      <w:r>
        <w:rPr>
          <w:sz w:val="28"/>
          <w:szCs w:val="28"/>
        </w:rPr>
        <w:t>ой</w:t>
      </w:r>
      <w:r w:rsidRPr="004218A3">
        <w:rPr>
          <w:sz w:val="28"/>
          <w:szCs w:val="28"/>
        </w:rPr>
        <w:t xml:space="preserve"> наград</w:t>
      </w:r>
      <w:r>
        <w:rPr>
          <w:sz w:val="28"/>
          <w:szCs w:val="28"/>
        </w:rPr>
        <w:t>ой</w:t>
      </w:r>
      <w:r w:rsidRPr="004218A3">
        <w:rPr>
          <w:sz w:val="28"/>
          <w:szCs w:val="28"/>
        </w:rPr>
        <w:t xml:space="preserve"> «За </w:t>
      </w:r>
      <w:r>
        <w:rPr>
          <w:sz w:val="28"/>
          <w:szCs w:val="28"/>
        </w:rPr>
        <w:t>вклад в развитие</w:t>
      </w:r>
      <w:r w:rsidRPr="004218A3">
        <w:rPr>
          <w:sz w:val="28"/>
          <w:szCs w:val="28"/>
        </w:rPr>
        <w:t xml:space="preserve"> город</w:t>
      </w:r>
      <w:r>
        <w:rPr>
          <w:sz w:val="28"/>
          <w:szCs w:val="28"/>
        </w:rPr>
        <w:t>а</w:t>
      </w:r>
      <w:r w:rsidRPr="004218A3">
        <w:rPr>
          <w:sz w:val="28"/>
          <w:szCs w:val="28"/>
        </w:rPr>
        <w:t xml:space="preserve"> Бендеры» I, II, III степени</w:t>
      </w:r>
      <w:r>
        <w:rPr>
          <w:sz w:val="28"/>
          <w:szCs w:val="28"/>
        </w:rPr>
        <w:t xml:space="preserve"> (далее – городская награда) </w:t>
      </w:r>
      <w:r>
        <w:rPr>
          <w:sz w:val="28"/>
        </w:rPr>
        <w:t>награждаются</w:t>
      </w:r>
      <w:r w:rsidRPr="004218A3">
        <w:rPr>
          <w:sz w:val="28"/>
        </w:rPr>
        <w:t xml:space="preserve"> физически</w:t>
      </w:r>
      <w:r>
        <w:rPr>
          <w:sz w:val="28"/>
        </w:rPr>
        <w:t>е</w:t>
      </w:r>
      <w:r w:rsidRPr="004218A3">
        <w:rPr>
          <w:sz w:val="28"/>
        </w:rPr>
        <w:t xml:space="preserve"> и юридически</w:t>
      </w:r>
      <w:r>
        <w:rPr>
          <w:sz w:val="28"/>
        </w:rPr>
        <w:t>е</w:t>
      </w:r>
      <w:r w:rsidRPr="004218A3">
        <w:rPr>
          <w:sz w:val="28"/>
        </w:rPr>
        <w:t xml:space="preserve"> лица в знак признания их выдающихся заслуг перед городом Бендеры и поощрения их деятельности</w:t>
      </w:r>
      <w:r>
        <w:rPr>
          <w:sz w:val="28"/>
        </w:rPr>
        <w:t>, направленной на всестороннее развитие, на обеспечение благополучия города Бендеры и рост благосостояния его жителей</w:t>
      </w:r>
      <w:r w:rsidRPr="004218A3">
        <w:rPr>
          <w:sz w:val="28"/>
        </w:rPr>
        <w:t>.</w:t>
      </w:r>
    </w:p>
    <w:p w:rsidR="00614572" w:rsidRPr="00481024" w:rsidRDefault="00614572" w:rsidP="00614572">
      <w:pPr>
        <w:ind w:firstLine="709"/>
        <w:jc w:val="both"/>
        <w:rPr>
          <w:sz w:val="28"/>
        </w:rPr>
      </w:pPr>
      <w:r w:rsidRPr="00481024">
        <w:rPr>
          <w:sz w:val="28"/>
        </w:rPr>
        <w:t xml:space="preserve">Грамотой Бендерского городского Совета народных депутатов и </w:t>
      </w:r>
      <w:r>
        <w:rPr>
          <w:sz w:val="28"/>
        </w:rPr>
        <w:t>г</w:t>
      </w:r>
      <w:r w:rsidRPr="00481024">
        <w:rPr>
          <w:sz w:val="28"/>
        </w:rPr>
        <w:t>осударственной администрации города Бендеры (далее</w:t>
      </w:r>
      <w:r>
        <w:rPr>
          <w:sz w:val="28"/>
        </w:rPr>
        <w:t xml:space="preserve"> </w:t>
      </w:r>
      <w:r w:rsidRPr="00481024">
        <w:rPr>
          <w:sz w:val="28"/>
        </w:rPr>
        <w:t>- совместная грамота) награждаются физические и юридические лица в знак признания их заслуг перед городом Бендеры и поощрения их деятельности, направленной на всестороннее развитие, на обеспечение благополучия города Бендеры и рост благосостояния его жителей.</w:t>
      </w:r>
    </w:p>
    <w:p w:rsidR="00614572" w:rsidRPr="00481024" w:rsidRDefault="00614572" w:rsidP="00614572">
      <w:pPr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r w:rsidRPr="00481024">
        <w:rPr>
          <w:sz w:val="28"/>
        </w:rPr>
        <w:t>Городская награда является второй по значимости муниципальной наградой после звания «Почётный гражданин города Бендеры»                           и не относится к государственным наградам.</w:t>
      </w:r>
    </w:p>
    <w:p w:rsidR="00614572" w:rsidRPr="00481024" w:rsidRDefault="00614572" w:rsidP="00614572">
      <w:pPr>
        <w:ind w:firstLine="709"/>
        <w:jc w:val="both"/>
        <w:rPr>
          <w:sz w:val="28"/>
        </w:rPr>
      </w:pPr>
      <w:r w:rsidRPr="00481024">
        <w:rPr>
          <w:sz w:val="28"/>
          <w:szCs w:val="28"/>
        </w:rPr>
        <w:t xml:space="preserve">Совместная грамота является третьей по значимости муниципальной наградой после звания «Почетный гражданин города Бендеры» и городской награды «За вклад в развитие города Бендеры» I, II, III степени и </w:t>
      </w:r>
      <w:r>
        <w:rPr>
          <w:sz w:val="28"/>
          <w:szCs w:val="28"/>
        </w:rPr>
        <w:t xml:space="preserve">                     </w:t>
      </w:r>
      <w:r w:rsidRPr="00481024">
        <w:rPr>
          <w:sz w:val="28"/>
          <w:szCs w:val="28"/>
        </w:rPr>
        <w:t>не относится к государственным наградам.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 xml:space="preserve">3. Городской наградой, совместной грамотой могут быть награждены граждане ПМР, проживающие как в городе Бендеры, так и в других городах ПМР, а также за пределами ПМР, иностранные граждане, организации и предприятия независимо от их организационно-правовой формы и расположенные как на территории города Бендеры или ПМР, так и за её пределами. </w:t>
      </w:r>
    </w:p>
    <w:p w:rsidR="00614572" w:rsidRPr="00481024" w:rsidRDefault="00614572" w:rsidP="00614572">
      <w:pPr>
        <w:ind w:firstLine="709"/>
        <w:jc w:val="both"/>
        <w:rPr>
          <w:sz w:val="28"/>
        </w:rPr>
      </w:pPr>
      <w:r w:rsidRPr="00481024">
        <w:rPr>
          <w:sz w:val="28"/>
        </w:rPr>
        <w:t>4. Награждение городской наградой, совместной грамотой осуществляется персонально и пожизненно, а также может быть произведено посмертно.</w:t>
      </w:r>
    </w:p>
    <w:p w:rsidR="00614572" w:rsidRPr="00481024" w:rsidRDefault="00614572" w:rsidP="006145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5. Не могут быть представлены к награждению городской наградой, совместной грамотой лица, имеющие неснятую или непогашенную судимость.</w:t>
      </w:r>
    </w:p>
    <w:p w:rsidR="00614572" w:rsidRPr="00481024" w:rsidRDefault="00614572" w:rsidP="00614572">
      <w:pPr>
        <w:ind w:firstLine="708"/>
        <w:jc w:val="both"/>
        <w:rPr>
          <w:sz w:val="28"/>
          <w:szCs w:val="28"/>
        </w:rPr>
      </w:pPr>
      <w:r w:rsidRPr="00481024">
        <w:rPr>
          <w:sz w:val="28"/>
          <w:szCs w:val="28"/>
        </w:rPr>
        <w:t xml:space="preserve">6. Основаниями для награждения </w:t>
      </w:r>
      <w:r w:rsidRPr="004C34F7">
        <w:rPr>
          <w:sz w:val="28"/>
          <w:szCs w:val="28"/>
        </w:rPr>
        <w:t>городской наградой или совместной грамотой являются: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а) значительный вклад в социальное и экономическое развитие города Бендеры;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б) значительный вклад в обеспечение и укрепление законности, правопорядка и общественной безопасности, соблюдения прав и свобод граждан на территории города Бендеры;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proofErr w:type="gramStart"/>
      <w:r w:rsidRPr="00481024">
        <w:rPr>
          <w:sz w:val="28"/>
          <w:szCs w:val="28"/>
        </w:rPr>
        <w:lastRenderedPageBreak/>
        <w:t>в) эффективная и продолжительная работа в области науки, культуры, искусства физической культуры и спорта, воспитания и образования, здравоохранения, социальной защиты населения, охраны окружающей среды, гражданской обороны, в производственной и технической сферах и других сферах трудовой деятельности;</w:t>
      </w:r>
      <w:proofErr w:type="gramEnd"/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г) особые заслуги в общественной жизни города и в развитии системы местного самоуправления города Бендеры;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д) высокое профессиональное мастерство и многолетний добросовестный труд;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е) значительный вклад в повышение известности и авторитета города Бендеры в ПМР и за рубежом;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ж) значительный вклад в дело защиты Отечества, в поддержание и укрепление мира и обороноспособности;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з) самоотверженность, мужество, смелость и отвага, проявленные при спасении людей во время чрезвычайных ситуаций (стихийные бедствия, аварии, пожары, катастрофы и другие чрезвычайные ситуации), а также при исполнении гражданского или служебного долга в условиях, сопряженных с риском для жизни.</w:t>
      </w:r>
    </w:p>
    <w:p w:rsidR="00614572" w:rsidRDefault="00614572" w:rsidP="00614572">
      <w:pPr>
        <w:ind w:firstLine="708"/>
        <w:jc w:val="both"/>
        <w:rPr>
          <w:sz w:val="28"/>
          <w:szCs w:val="32"/>
        </w:rPr>
      </w:pPr>
      <w:r>
        <w:rPr>
          <w:sz w:val="28"/>
          <w:szCs w:val="32"/>
        </w:rPr>
        <w:t>7</w:t>
      </w:r>
      <w:r w:rsidRPr="003069B0">
        <w:rPr>
          <w:sz w:val="28"/>
          <w:szCs w:val="32"/>
        </w:rPr>
        <w:t xml:space="preserve">. Городская награда имеет три степени. </w:t>
      </w:r>
      <w:r>
        <w:rPr>
          <w:sz w:val="28"/>
          <w:szCs w:val="32"/>
        </w:rPr>
        <w:t>В</w:t>
      </w:r>
      <w:r w:rsidRPr="003069B0">
        <w:rPr>
          <w:sz w:val="28"/>
          <w:szCs w:val="32"/>
        </w:rPr>
        <w:t>ыс</w:t>
      </w:r>
      <w:r>
        <w:rPr>
          <w:sz w:val="28"/>
          <w:szCs w:val="32"/>
        </w:rPr>
        <w:t>шей</w:t>
      </w:r>
      <w:r w:rsidRPr="003069B0">
        <w:rPr>
          <w:sz w:val="28"/>
          <w:szCs w:val="32"/>
        </w:rPr>
        <w:t xml:space="preserve"> является первая</w:t>
      </w:r>
      <w:r>
        <w:rPr>
          <w:sz w:val="28"/>
          <w:szCs w:val="32"/>
        </w:rPr>
        <w:t xml:space="preserve"> степень</w:t>
      </w:r>
      <w:r w:rsidRPr="003069B0">
        <w:rPr>
          <w:sz w:val="28"/>
          <w:szCs w:val="32"/>
        </w:rPr>
        <w:t xml:space="preserve">. </w:t>
      </w:r>
    </w:p>
    <w:p w:rsidR="00614572" w:rsidRDefault="00614572" w:rsidP="00614572">
      <w:pPr>
        <w:ind w:firstLine="708"/>
        <w:jc w:val="both"/>
        <w:rPr>
          <w:sz w:val="28"/>
          <w:szCs w:val="28"/>
        </w:rPr>
      </w:pPr>
      <w:r>
        <w:rPr>
          <w:sz w:val="28"/>
          <w:szCs w:val="32"/>
        </w:rPr>
        <w:t>8.</w:t>
      </w:r>
      <w:r>
        <w:rPr>
          <w:sz w:val="28"/>
          <w:szCs w:val="28"/>
        </w:rPr>
        <w:t xml:space="preserve"> Городская награда </w:t>
      </w:r>
      <w:r w:rsidRPr="00D9208F">
        <w:rPr>
          <w:sz w:val="28"/>
          <w:szCs w:val="28"/>
        </w:rPr>
        <w:t xml:space="preserve">I, </w:t>
      </w:r>
      <w:r w:rsidRPr="00D9208F">
        <w:rPr>
          <w:sz w:val="28"/>
          <w:szCs w:val="28"/>
          <w:lang w:val="en-US"/>
        </w:rPr>
        <w:t>II</w:t>
      </w:r>
      <w:r w:rsidRPr="00D9208F">
        <w:rPr>
          <w:sz w:val="28"/>
          <w:szCs w:val="28"/>
        </w:rPr>
        <w:t xml:space="preserve">, </w:t>
      </w:r>
      <w:r w:rsidRPr="00D9208F">
        <w:rPr>
          <w:sz w:val="28"/>
          <w:szCs w:val="28"/>
          <w:lang w:val="en-US"/>
        </w:rPr>
        <w:t>III</w:t>
      </w:r>
      <w:r w:rsidRPr="00D9208F">
        <w:rPr>
          <w:sz w:val="28"/>
          <w:szCs w:val="28"/>
        </w:rPr>
        <w:t xml:space="preserve"> степени</w:t>
      </w:r>
      <w:r>
        <w:rPr>
          <w:sz w:val="28"/>
          <w:szCs w:val="28"/>
        </w:rPr>
        <w:t xml:space="preserve"> представляет собой нагрудные знаки, оформляемые в соответствии с утвержденными описаниями и эскизами. </w:t>
      </w:r>
    </w:p>
    <w:p w:rsidR="00614572" w:rsidRPr="00FC4AAB" w:rsidRDefault="00614572" w:rsidP="00614572">
      <w:pPr>
        <w:ind w:firstLine="708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9. С ходатайством о награждении городской наградой, совместной грамотой могут выступать: Бендерский городской Совет народных депутатов, государственная администрация города Бендеры, руководство и </w:t>
      </w:r>
      <w:r w:rsidRPr="00FC4AAB">
        <w:rPr>
          <w:sz w:val="28"/>
          <w:szCs w:val="26"/>
        </w:rPr>
        <w:t>трудовые коллективы предприятий, учреждений, организаций всех форм собственности, общественные организации и творческие союзы, органы территориально</w:t>
      </w:r>
      <w:r>
        <w:rPr>
          <w:sz w:val="28"/>
          <w:szCs w:val="26"/>
        </w:rPr>
        <w:t>го общественного самоуправления, а также инициативные группы граждан</w:t>
      </w:r>
      <w:r w:rsidRPr="00DA360E">
        <w:rPr>
          <w:sz w:val="28"/>
          <w:szCs w:val="28"/>
        </w:rPr>
        <w:t xml:space="preserve"> </w:t>
      </w:r>
      <w:r w:rsidRPr="00BE473B">
        <w:rPr>
          <w:sz w:val="28"/>
          <w:szCs w:val="28"/>
        </w:rPr>
        <w:t>в количестве не менее 10 человек</w:t>
      </w:r>
      <w:r>
        <w:rPr>
          <w:sz w:val="28"/>
          <w:szCs w:val="28"/>
        </w:rPr>
        <w:t>.</w:t>
      </w:r>
    </w:p>
    <w:p w:rsidR="00614572" w:rsidRPr="00192766" w:rsidRDefault="00614572" w:rsidP="006145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81024">
        <w:rPr>
          <w:sz w:val="28"/>
          <w:szCs w:val="28"/>
        </w:rPr>
        <w:t xml:space="preserve"> </w:t>
      </w:r>
      <w:r w:rsidRPr="00192766">
        <w:rPr>
          <w:sz w:val="28"/>
          <w:szCs w:val="28"/>
        </w:rPr>
        <w:t>10. Ходатайства о награждении городской наградой, совместной грамотой направляются в адрес наградной комиссии города Бендеры, в состав которой входят: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192766">
        <w:rPr>
          <w:sz w:val="28"/>
          <w:szCs w:val="28"/>
        </w:rPr>
        <w:t>а) Председатель Общественного Совета города</w:t>
      </w:r>
      <w:r w:rsidRPr="00481024">
        <w:rPr>
          <w:sz w:val="28"/>
          <w:szCs w:val="28"/>
        </w:rPr>
        <w:t xml:space="preserve"> Бендеры;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б) Председатель Бендерского городского Совета народных депутатов;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в) Глава государственной администрации города Бендеры;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 xml:space="preserve">г) председатель постоянной депутатской комиссии по взаимодействию </w:t>
      </w:r>
      <w:r w:rsidRPr="00481024">
        <w:rPr>
          <w:sz w:val="28"/>
          <w:szCs w:val="28"/>
        </w:rPr>
        <w:br/>
        <w:t>с правоохранительными органами и повышению уровня общественной безопасности,</w:t>
      </w:r>
      <w:r>
        <w:rPr>
          <w:sz w:val="28"/>
          <w:szCs w:val="28"/>
        </w:rPr>
        <w:t xml:space="preserve"> международной деятельности,</w:t>
      </w:r>
      <w:r w:rsidRPr="00481024">
        <w:rPr>
          <w:sz w:val="28"/>
          <w:szCs w:val="28"/>
        </w:rPr>
        <w:t xml:space="preserve"> мандатам, вопросам депутатской деятельности и этик</w:t>
      </w:r>
      <w:r>
        <w:rPr>
          <w:sz w:val="28"/>
          <w:szCs w:val="28"/>
        </w:rPr>
        <w:t>и</w:t>
      </w:r>
      <w:r w:rsidRPr="00481024">
        <w:rPr>
          <w:sz w:val="28"/>
          <w:szCs w:val="28"/>
        </w:rPr>
        <w:t>;</w:t>
      </w:r>
    </w:p>
    <w:p w:rsidR="00614572" w:rsidRPr="00481024" w:rsidRDefault="00614572" w:rsidP="00614572">
      <w:pPr>
        <w:ind w:firstLine="708"/>
        <w:jc w:val="both"/>
        <w:rPr>
          <w:sz w:val="28"/>
          <w:szCs w:val="28"/>
        </w:rPr>
      </w:pPr>
      <w:r w:rsidRPr="00481024">
        <w:rPr>
          <w:sz w:val="28"/>
          <w:szCs w:val="28"/>
        </w:rPr>
        <w:t xml:space="preserve">д) председатель постоянной депутатской комиссии </w:t>
      </w:r>
      <w:r w:rsidRPr="0095284F">
        <w:rPr>
          <w:sz w:val="28"/>
          <w:szCs w:val="28"/>
        </w:rPr>
        <w:t>по здравоохранению, социальной защите граждан, делам семьи и детства, образованию, культуре, молодежной политике и спорту, экологии, туризму, средствам массовой информации, взаимодействию с общественными и ветеранскими организациями</w:t>
      </w:r>
      <w:r w:rsidRPr="00481024">
        <w:rPr>
          <w:sz w:val="28"/>
          <w:szCs w:val="28"/>
        </w:rPr>
        <w:t>;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е) 2 представителя государственной администрации города Бендеры.</w:t>
      </w:r>
    </w:p>
    <w:p w:rsidR="00614572" w:rsidRDefault="00614572" w:rsidP="006145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11. Подготовку для рассмотрения документов к заседаниям наградной комиссии и оформление протоколов заседаний наградной комиссии осуществляет секретарь наградной комиссии – представитель государственной администрации города Бендеры.</w:t>
      </w:r>
    </w:p>
    <w:p w:rsidR="00614572" w:rsidRDefault="00614572" w:rsidP="0061457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12. Персональный состав наградной комиссии города Бендеры утверждается решением Бендерского городского Совета народных депутатов.</w:t>
      </w:r>
    </w:p>
    <w:p w:rsidR="00614572" w:rsidRDefault="00614572" w:rsidP="0061457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13. В случае невозможности участия в заседании лиц, указанных в пункте 10 настоящего Положения, в заседании вправе участвовать их заместители.</w:t>
      </w:r>
    </w:p>
    <w:p w:rsidR="00614572" w:rsidRPr="00481024" w:rsidRDefault="00614572" w:rsidP="00614572">
      <w:pPr>
        <w:pStyle w:val="a3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 w:rsidRPr="00481024">
        <w:rPr>
          <w:sz w:val="28"/>
          <w:szCs w:val="28"/>
        </w:rPr>
        <w:t xml:space="preserve">14. Представления к награждению городской наградой, совместной грамотой направляются секретарю наградной комиссии города Бендеры </w:t>
      </w:r>
      <w:r>
        <w:rPr>
          <w:sz w:val="28"/>
          <w:szCs w:val="28"/>
        </w:rPr>
        <w:t xml:space="preserve">                </w:t>
      </w:r>
      <w:r w:rsidRPr="00481024">
        <w:rPr>
          <w:sz w:val="28"/>
          <w:szCs w:val="28"/>
        </w:rPr>
        <w:t>не позднее, чем за 30 дней до предполагаемого дня награждения.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 xml:space="preserve">15. В представлении к награждению городской наградой, совместной грамотой даётся подробная характеристика лица, представляемого к награде, с указанием его конкретных заслуг перед городом Бендеры. 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Представление к награждению городской наградой или совместной грамотой иностранных граждан и лиц без гражданства производится на общих основаниях.</w:t>
      </w:r>
    </w:p>
    <w:p w:rsidR="00614572" w:rsidRPr="00481024" w:rsidRDefault="00614572" w:rsidP="00614572">
      <w:pPr>
        <w:pStyle w:val="a3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 w:rsidRPr="00481024">
        <w:rPr>
          <w:sz w:val="28"/>
          <w:szCs w:val="28"/>
        </w:rPr>
        <w:t>16. Наградная комиссия рассматривает документы для награждения городской наградой или совместной грамотой, принимает решение о награждении и утверждает перечень лиц, представленных к награждению.</w:t>
      </w:r>
    </w:p>
    <w:p w:rsidR="00614572" w:rsidRDefault="00614572" w:rsidP="00614572">
      <w:pPr>
        <w:pStyle w:val="a3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17. Заседания наградной комиссии города Бендеры проводятся по мере необходимости и правомочны при присутствии не менее 5 членов. По итогам заседания составляется протокол, подписываемый всеми участвовавшими в заседании членами комиссии.</w:t>
      </w:r>
    </w:p>
    <w:p w:rsidR="00614572" w:rsidRPr="00481024" w:rsidRDefault="00614572" w:rsidP="00614572">
      <w:pPr>
        <w:pStyle w:val="a3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 w:rsidRPr="00481024">
        <w:rPr>
          <w:sz w:val="28"/>
          <w:szCs w:val="28"/>
        </w:rPr>
        <w:t>18. Решения о награждении городской наградой, совместной грамотой, принимаются большинством голосов, оформляются соответствующим решением государственной администрации города Бендеры, согласованным с Бендерским городским Советом народных депутатов в лице наградной комиссии Совета, и публикуются в муниципальных средствах массовой информации.</w:t>
      </w:r>
    </w:p>
    <w:p w:rsidR="00614572" w:rsidRDefault="00614572" w:rsidP="0061457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Повторное представление к награждению городской наградой более высокой степени возможно не ранее, чем через 3 года после предыдущего награждения данной наградой, за исключением случаев, предусмотренных подпунктом з) пункта </w:t>
      </w:r>
      <w:r w:rsidRPr="001E231F">
        <w:rPr>
          <w:sz w:val="28"/>
          <w:szCs w:val="28"/>
        </w:rPr>
        <w:t>6</w:t>
      </w:r>
      <w:r>
        <w:rPr>
          <w:sz w:val="28"/>
          <w:szCs w:val="28"/>
        </w:rPr>
        <w:t xml:space="preserve"> настоящего Положения.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20. Повторное представление кандидатуры, в отношении которой наградной комиссией города Бендеры было принято решение                           о нецелесообразности награждения городской наградой или совместной грамотой</w:t>
      </w:r>
      <w:r>
        <w:rPr>
          <w:sz w:val="28"/>
          <w:szCs w:val="28"/>
        </w:rPr>
        <w:t>,</w:t>
      </w:r>
      <w:r w:rsidRPr="00481024">
        <w:rPr>
          <w:sz w:val="28"/>
          <w:szCs w:val="28"/>
        </w:rPr>
        <w:t xml:space="preserve"> </w:t>
      </w:r>
      <w:proofErr w:type="gramStart"/>
      <w:r w:rsidRPr="00481024">
        <w:rPr>
          <w:sz w:val="28"/>
          <w:szCs w:val="28"/>
        </w:rPr>
        <w:t>возможно</w:t>
      </w:r>
      <w:proofErr w:type="gramEnd"/>
      <w:r w:rsidRPr="00481024">
        <w:rPr>
          <w:sz w:val="28"/>
          <w:szCs w:val="28"/>
        </w:rPr>
        <w:t xml:space="preserve"> не ранее чем через год со дня принятия такого решения.</w:t>
      </w:r>
    </w:p>
    <w:p w:rsidR="00614572" w:rsidRPr="00481024" w:rsidRDefault="00614572" w:rsidP="00614572">
      <w:pPr>
        <w:ind w:firstLine="720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21. Городская награда, совместная грамота вруча</w:t>
      </w:r>
      <w:r>
        <w:rPr>
          <w:sz w:val="28"/>
          <w:szCs w:val="28"/>
        </w:rPr>
        <w:t>ю</w:t>
      </w:r>
      <w:r w:rsidRPr="00481024">
        <w:rPr>
          <w:sz w:val="28"/>
          <w:szCs w:val="28"/>
        </w:rPr>
        <w:t>тся Председателем Бендерского городского Совета народных депутатов совместно с Главой государственной администрации города Бендеры.</w:t>
      </w:r>
    </w:p>
    <w:p w:rsidR="00614572" w:rsidRDefault="00614572" w:rsidP="0061457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Одновременно с вручением городской награды </w:t>
      </w:r>
      <w:r w:rsidRPr="00D9208F">
        <w:rPr>
          <w:sz w:val="28"/>
          <w:szCs w:val="28"/>
        </w:rPr>
        <w:t xml:space="preserve">I, </w:t>
      </w:r>
      <w:r w:rsidRPr="00D9208F">
        <w:rPr>
          <w:sz w:val="28"/>
          <w:szCs w:val="28"/>
          <w:lang w:val="en-US"/>
        </w:rPr>
        <w:t>II</w:t>
      </w:r>
      <w:r w:rsidRPr="00D9208F">
        <w:rPr>
          <w:sz w:val="28"/>
          <w:szCs w:val="28"/>
        </w:rPr>
        <w:t xml:space="preserve">, </w:t>
      </w:r>
      <w:r w:rsidRPr="00D9208F">
        <w:rPr>
          <w:sz w:val="28"/>
          <w:szCs w:val="28"/>
          <w:lang w:val="en-US"/>
        </w:rPr>
        <w:t>III</w:t>
      </w:r>
      <w:r w:rsidRPr="00D9208F">
        <w:rPr>
          <w:sz w:val="28"/>
          <w:szCs w:val="28"/>
        </w:rPr>
        <w:t xml:space="preserve"> степени</w:t>
      </w:r>
      <w:r>
        <w:rPr>
          <w:sz w:val="28"/>
          <w:szCs w:val="28"/>
        </w:rPr>
        <w:t xml:space="preserve"> каждому награжденному выдается удостоверение, оформляемое в соответствии с </w:t>
      </w:r>
      <w:proofErr w:type="gramStart"/>
      <w:r>
        <w:rPr>
          <w:sz w:val="28"/>
          <w:szCs w:val="28"/>
        </w:rPr>
        <w:t>утвержденными</w:t>
      </w:r>
      <w:proofErr w:type="gramEnd"/>
      <w:r>
        <w:rPr>
          <w:sz w:val="28"/>
          <w:szCs w:val="28"/>
        </w:rPr>
        <w:t xml:space="preserve"> описанием и эскизом.</w:t>
      </w:r>
      <w:r w:rsidRPr="00592EDC">
        <w:rPr>
          <w:color w:val="FF0000"/>
          <w:sz w:val="28"/>
          <w:szCs w:val="28"/>
        </w:rPr>
        <w:t xml:space="preserve"> </w:t>
      </w:r>
    </w:p>
    <w:p w:rsidR="00614572" w:rsidRDefault="00614572" w:rsidP="00614572">
      <w:pPr>
        <w:pStyle w:val="a3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23. Городская награда </w:t>
      </w:r>
      <w:r w:rsidRPr="00D9208F">
        <w:rPr>
          <w:sz w:val="28"/>
          <w:szCs w:val="28"/>
        </w:rPr>
        <w:t xml:space="preserve">I, </w:t>
      </w:r>
      <w:r w:rsidRPr="00D9208F">
        <w:rPr>
          <w:sz w:val="28"/>
          <w:szCs w:val="28"/>
          <w:lang w:val="en-US"/>
        </w:rPr>
        <w:t>II</w:t>
      </w:r>
      <w:r w:rsidRPr="00D9208F">
        <w:rPr>
          <w:sz w:val="28"/>
          <w:szCs w:val="28"/>
        </w:rPr>
        <w:t xml:space="preserve">, </w:t>
      </w:r>
      <w:r w:rsidRPr="00D9208F">
        <w:rPr>
          <w:sz w:val="28"/>
          <w:szCs w:val="28"/>
          <w:lang w:val="en-US"/>
        </w:rPr>
        <w:t>III</w:t>
      </w:r>
      <w:r w:rsidRPr="00D9208F">
        <w:rPr>
          <w:sz w:val="28"/>
          <w:szCs w:val="28"/>
        </w:rPr>
        <w:t xml:space="preserve"> степени</w:t>
      </w:r>
      <w:r>
        <w:rPr>
          <w:sz w:val="28"/>
          <w:szCs w:val="28"/>
        </w:rPr>
        <w:t xml:space="preserve"> носится на левой стороне груди. При наличии государственных наград городские награды располагаются после них. </w:t>
      </w:r>
    </w:p>
    <w:p w:rsidR="00614572" w:rsidRPr="00481024" w:rsidRDefault="00614572" w:rsidP="00614572">
      <w:pPr>
        <w:pStyle w:val="a3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 w:rsidRPr="00481024">
        <w:rPr>
          <w:sz w:val="28"/>
          <w:szCs w:val="28"/>
        </w:rPr>
        <w:t>24. В случае признания лица, награжденного городской наградой или совместной грамотой, виновным в совершении преступления, вступившим в законную силу приговором суда данное лицо лишается городской награды</w:t>
      </w:r>
      <w:r>
        <w:rPr>
          <w:sz w:val="28"/>
          <w:szCs w:val="28"/>
        </w:rPr>
        <w:t>, совместной грамоты</w:t>
      </w:r>
      <w:r w:rsidRPr="00481024">
        <w:rPr>
          <w:sz w:val="28"/>
          <w:szCs w:val="28"/>
        </w:rPr>
        <w:t>.</w:t>
      </w:r>
    </w:p>
    <w:p w:rsidR="00614572" w:rsidRPr="00481024" w:rsidRDefault="00614572" w:rsidP="00614572">
      <w:pPr>
        <w:ind w:firstLine="709"/>
        <w:jc w:val="both"/>
        <w:rPr>
          <w:sz w:val="28"/>
          <w:szCs w:val="28"/>
        </w:rPr>
      </w:pPr>
      <w:r w:rsidRPr="00481024">
        <w:rPr>
          <w:sz w:val="28"/>
          <w:szCs w:val="28"/>
        </w:rPr>
        <w:t>25. В случае посмертного награждения городской наградой нагрудный знак с удостоверением, совместная грамота вручается</w:t>
      </w:r>
      <w:r w:rsidRPr="00481024">
        <w:rPr>
          <w:color w:val="000000"/>
          <w:sz w:val="28"/>
          <w:szCs w:val="28"/>
        </w:rPr>
        <w:t xml:space="preserve"> близким родственникам награждённого лица</w:t>
      </w:r>
      <w:r w:rsidRPr="00481024">
        <w:rPr>
          <w:sz w:val="28"/>
          <w:szCs w:val="28"/>
        </w:rPr>
        <w:t xml:space="preserve"> </w:t>
      </w:r>
    </w:p>
    <w:p w:rsidR="00614572" w:rsidRPr="003706BE" w:rsidRDefault="00614572" w:rsidP="00614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3706BE">
        <w:rPr>
          <w:sz w:val="28"/>
          <w:szCs w:val="28"/>
        </w:rPr>
        <w:t xml:space="preserve">После смерти лица, </w:t>
      </w:r>
      <w:r>
        <w:rPr>
          <w:sz w:val="28"/>
          <w:szCs w:val="28"/>
        </w:rPr>
        <w:t>награждённого городской наградой, данная награда</w:t>
      </w:r>
      <w:r w:rsidRPr="003706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3706BE">
        <w:rPr>
          <w:sz w:val="28"/>
          <w:szCs w:val="28"/>
        </w:rPr>
        <w:t>удостоверение</w:t>
      </w:r>
      <w:r>
        <w:rPr>
          <w:sz w:val="28"/>
          <w:szCs w:val="28"/>
        </w:rPr>
        <w:t xml:space="preserve"> передаются на хранение в МУ «</w:t>
      </w:r>
      <w:r w:rsidRPr="003706BE">
        <w:rPr>
          <w:sz w:val="28"/>
          <w:szCs w:val="28"/>
        </w:rPr>
        <w:t>Историко-краеведческий музей города Бендеры</w:t>
      </w:r>
      <w:r>
        <w:rPr>
          <w:sz w:val="28"/>
          <w:szCs w:val="28"/>
        </w:rPr>
        <w:t>»</w:t>
      </w:r>
      <w:r w:rsidRPr="003706BE">
        <w:rPr>
          <w:sz w:val="28"/>
          <w:szCs w:val="28"/>
        </w:rPr>
        <w:t>, если наследниками не принято иное решение.</w:t>
      </w:r>
    </w:p>
    <w:p w:rsidR="00614572" w:rsidRPr="00481024" w:rsidRDefault="00614572" w:rsidP="00614572">
      <w:pPr>
        <w:pStyle w:val="a3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 w:rsidRPr="00481024">
        <w:rPr>
          <w:sz w:val="28"/>
          <w:szCs w:val="28"/>
        </w:rPr>
        <w:t>27. Учет произведённых награждений городской наградой и совместной грамотой, регистрацию награждений осуществляют государственная администрация города Бендеры и аппарат Бендерского городского Совета народных депутатов.</w:t>
      </w:r>
    </w:p>
    <w:p w:rsidR="00614572" w:rsidRDefault="00614572" w:rsidP="00614572">
      <w:pPr>
        <w:jc w:val="center"/>
        <w:rPr>
          <w:color w:val="FF0000"/>
          <w:sz w:val="24"/>
        </w:rPr>
      </w:pPr>
      <w:r>
        <w:rPr>
          <w:color w:val="FF0000"/>
          <w:sz w:val="24"/>
        </w:rPr>
        <w:t>(</w:t>
      </w:r>
      <w:proofErr w:type="spellStart"/>
      <w:r>
        <w:rPr>
          <w:color w:val="FF0000"/>
          <w:sz w:val="24"/>
        </w:rPr>
        <w:t>Реш</w:t>
      </w:r>
      <w:proofErr w:type="spellEnd"/>
      <w:r>
        <w:rPr>
          <w:color w:val="FF0000"/>
          <w:sz w:val="24"/>
        </w:rPr>
        <w:t>. № 2 от 03.03.2022 г. 24 сессии 26 созыва)</w:t>
      </w:r>
    </w:p>
    <w:p w:rsidR="00614572" w:rsidRDefault="00614572">
      <w:pPr>
        <w:spacing w:after="200" w:line="276" w:lineRule="auto"/>
        <w:rPr>
          <w:color w:val="FF0000"/>
          <w:sz w:val="24"/>
        </w:rPr>
      </w:pPr>
      <w:r>
        <w:rPr>
          <w:color w:val="FF0000"/>
          <w:sz w:val="24"/>
        </w:rPr>
        <w:br w:type="page"/>
      </w:r>
    </w:p>
    <w:p w:rsidR="00614572" w:rsidRDefault="00614572" w:rsidP="00614572">
      <w:pPr>
        <w:jc w:val="right"/>
      </w:pPr>
      <w:r>
        <w:lastRenderedPageBreak/>
        <w:t>Приложение № 2</w:t>
      </w:r>
    </w:p>
    <w:p w:rsidR="00614572" w:rsidRDefault="00614572" w:rsidP="00614572">
      <w:pPr>
        <w:jc w:val="right"/>
      </w:pPr>
      <w:r>
        <w:t xml:space="preserve">к Решению </w:t>
      </w:r>
      <w:r w:rsidRPr="00434DDA">
        <w:t>№ 35</w:t>
      </w:r>
      <w:r>
        <w:t xml:space="preserve"> от 16</w:t>
      </w:r>
      <w:r w:rsidRPr="00434DDA">
        <w:t>.08.</w:t>
      </w:r>
      <w:r>
        <w:t>2018г.</w:t>
      </w:r>
    </w:p>
    <w:p w:rsidR="00614572" w:rsidRDefault="00614572" w:rsidP="00614572">
      <w:pPr>
        <w:jc w:val="right"/>
      </w:pPr>
      <w:r>
        <w:t>33 сессии 25 созыва</w:t>
      </w:r>
    </w:p>
    <w:p w:rsidR="00433979" w:rsidRDefault="00614572" w:rsidP="0061457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8F9FB5" wp14:editId="0FEEC7FC">
            <wp:extent cx="5939790" cy="8237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72" w:rsidRDefault="00614572" w:rsidP="00614572">
      <w:pPr>
        <w:jc w:val="center"/>
        <w:rPr>
          <w:sz w:val="28"/>
          <w:szCs w:val="28"/>
        </w:rPr>
      </w:pPr>
    </w:p>
    <w:p w:rsidR="00614572" w:rsidRDefault="0061457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 w:rsidRPr="00713B7B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1</w:t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 w:rsidRPr="00713B7B">
        <w:rPr>
          <w:sz w:val="24"/>
          <w:szCs w:val="24"/>
        </w:rPr>
        <w:t xml:space="preserve">к Решению № </w:t>
      </w:r>
      <w:r>
        <w:rPr>
          <w:sz w:val="24"/>
          <w:szCs w:val="24"/>
        </w:rPr>
        <w:t>35</w:t>
      </w:r>
      <w:r w:rsidRPr="00713B7B">
        <w:rPr>
          <w:sz w:val="24"/>
          <w:szCs w:val="24"/>
        </w:rPr>
        <w:t xml:space="preserve"> от 19.12.2019 г.</w:t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>
        <w:rPr>
          <w:sz w:val="24"/>
          <w:szCs w:val="24"/>
        </w:rPr>
        <w:t>50</w:t>
      </w:r>
      <w:r w:rsidRPr="00713B7B">
        <w:rPr>
          <w:sz w:val="24"/>
          <w:szCs w:val="24"/>
        </w:rPr>
        <w:t xml:space="preserve"> сессии 25 созыва</w:t>
      </w:r>
    </w:p>
    <w:p w:rsidR="00614572" w:rsidRDefault="00614572" w:rsidP="00614572">
      <w:pPr>
        <w:rPr>
          <w:sz w:val="28"/>
          <w:szCs w:val="28"/>
        </w:rPr>
      </w:pPr>
    </w:p>
    <w:p w:rsidR="00614572" w:rsidRPr="00EC519C" w:rsidRDefault="00614572" w:rsidP="00614572">
      <w:pPr>
        <w:jc w:val="center"/>
        <w:rPr>
          <w:b/>
          <w:sz w:val="28"/>
          <w:szCs w:val="28"/>
        </w:rPr>
      </w:pPr>
      <w:r w:rsidRPr="00EC519C">
        <w:rPr>
          <w:b/>
          <w:sz w:val="28"/>
          <w:szCs w:val="28"/>
        </w:rPr>
        <w:t xml:space="preserve">Описание городской награды </w:t>
      </w:r>
    </w:p>
    <w:p w:rsidR="00614572" w:rsidRPr="00EC519C" w:rsidRDefault="00614572" w:rsidP="00614572">
      <w:pPr>
        <w:jc w:val="center"/>
        <w:rPr>
          <w:b/>
          <w:sz w:val="28"/>
          <w:szCs w:val="28"/>
        </w:rPr>
      </w:pPr>
      <w:r w:rsidRPr="00EC519C">
        <w:rPr>
          <w:b/>
          <w:sz w:val="28"/>
          <w:szCs w:val="28"/>
        </w:rPr>
        <w:t xml:space="preserve">«За вклад в развитие города Бендеры» I, </w:t>
      </w:r>
      <w:r w:rsidRPr="00EC519C">
        <w:rPr>
          <w:b/>
          <w:sz w:val="28"/>
          <w:szCs w:val="28"/>
          <w:lang w:val="en-US"/>
        </w:rPr>
        <w:t>II</w:t>
      </w:r>
      <w:r w:rsidRPr="00EC519C">
        <w:rPr>
          <w:b/>
          <w:sz w:val="28"/>
          <w:szCs w:val="28"/>
        </w:rPr>
        <w:t xml:space="preserve">, </w:t>
      </w:r>
      <w:r w:rsidRPr="00EC519C">
        <w:rPr>
          <w:b/>
          <w:sz w:val="28"/>
          <w:szCs w:val="28"/>
          <w:lang w:val="en-US"/>
        </w:rPr>
        <w:t>III</w:t>
      </w:r>
      <w:r w:rsidRPr="00EC519C">
        <w:rPr>
          <w:b/>
          <w:sz w:val="28"/>
          <w:szCs w:val="28"/>
        </w:rPr>
        <w:t xml:space="preserve"> степени</w:t>
      </w:r>
    </w:p>
    <w:p w:rsidR="00614572" w:rsidRDefault="00614572" w:rsidP="00614572">
      <w:pPr>
        <w:ind w:firstLine="709"/>
        <w:jc w:val="both"/>
        <w:rPr>
          <w:sz w:val="28"/>
          <w:szCs w:val="28"/>
        </w:rPr>
      </w:pP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 xml:space="preserve">Городская награда «За вклад в развитие города Бендеры» представляет собой медаль диаметром </w:t>
      </w:r>
      <w:smartTag w:uri="urn:schemas-microsoft-com:office:smarttags" w:element="metricconverter">
        <w:smartTagPr>
          <w:attr w:name="ProductID" w:val="32 мм"/>
        </w:smartTagPr>
        <w:r w:rsidRPr="00EC519C">
          <w:rPr>
            <w:sz w:val="27"/>
            <w:szCs w:val="27"/>
          </w:rPr>
          <w:t>32 мм</w:t>
        </w:r>
      </w:smartTag>
      <w:r w:rsidRPr="00EC519C">
        <w:rPr>
          <w:sz w:val="27"/>
          <w:szCs w:val="27"/>
        </w:rPr>
        <w:t xml:space="preserve"> и толщиной </w:t>
      </w:r>
      <w:smartTag w:uri="urn:schemas-microsoft-com:office:smarttags" w:element="metricconverter">
        <w:smartTagPr>
          <w:attr w:name="ProductID" w:val="3 мм"/>
        </w:smartTagPr>
        <w:r w:rsidRPr="00EC519C">
          <w:rPr>
            <w:sz w:val="27"/>
            <w:szCs w:val="27"/>
          </w:rPr>
          <w:t>3 мм</w:t>
        </w:r>
      </w:smartTag>
      <w:r w:rsidRPr="00EC519C">
        <w:rPr>
          <w:sz w:val="27"/>
          <w:szCs w:val="27"/>
        </w:rPr>
        <w:t xml:space="preserve">, которая при помощи ушка и соединительного кольца крепится к четырехугольной колодке размером </w:t>
      </w:r>
      <w:r>
        <w:rPr>
          <w:sz w:val="27"/>
          <w:szCs w:val="27"/>
        </w:rPr>
        <w:br/>
      </w:r>
      <w:r w:rsidRPr="00EC519C">
        <w:rPr>
          <w:sz w:val="27"/>
          <w:szCs w:val="27"/>
        </w:rPr>
        <w:t xml:space="preserve">25х16 мм и толщиной </w:t>
      </w:r>
      <w:smartTag w:uri="urn:schemas-microsoft-com:office:smarttags" w:element="metricconverter">
        <w:smartTagPr>
          <w:attr w:name="ProductID" w:val="2 мм"/>
        </w:smartTagPr>
        <w:r w:rsidRPr="00EC519C">
          <w:rPr>
            <w:sz w:val="27"/>
            <w:szCs w:val="27"/>
          </w:rPr>
          <w:t>2 мм</w:t>
        </w:r>
      </w:smartTag>
      <w:r w:rsidRPr="00EC519C">
        <w:rPr>
          <w:sz w:val="27"/>
          <w:szCs w:val="27"/>
        </w:rPr>
        <w:t>.</w:t>
      </w: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>Медаль и колодка изготавливаются из латуни Л-63 методом холодной штамповки с нанесением холодных эмалей и пок</w:t>
      </w:r>
      <w:r>
        <w:rPr>
          <w:sz w:val="27"/>
          <w:szCs w:val="27"/>
        </w:rPr>
        <w:t xml:space="preserve">рытием гальваническим золотом </w:t>
      </w:r>
      <w:r w:rsidRPr="00EC519C">
        <w:rPr>
          <w:sz w:val="27"/>
          <w:szCs w:val="27"/>
        </w:rPr>
        <w:t xml:space="preserve">для наград </w:t>
      </w:r>
      <w:r w:rsidRPr="00EC519C">
        <w:rPr>
          <w:sz w:val="27"/>
          <w:szCs w:val="27"/>
          <w:lang w:val="en-US"/>
        </w:rPr>
        <w:t>I</w:t>
      </w:r>
      <w:r w:rsidRPr="00EC519C">
        <w:rPr>
          <w:sz w:val="27"/>
          <w:szCs w:val="27"/>
        </w:rPr>
        <w:t>-й сте</w:t>
      </w:r>
      <w:r>
        <w:rPr>
          <w:sz w:val="27"/>
          <w:szCs w:val="27"/>
        </w:rPr>
        <w:t xml:space="preserve">пени, гальваническим серебром </w:t>
      </w:r>
      <w:r w:rsidRPr="00EC519C">
        <w:rPr>
          <w:sz w:val="27"/>
          <w:szCs w:val="27"/>
        </w:rPr>
        <w:t xml:space="preserve">для наград </w:t>
      </w:r>
      <w:r w:rsidRPr="00EC519C">
        <w:rPr>
          <w:sz w:val="27"/>
          <w:szCs w:val="27"/>
          <w:lang w:val="en-US"/>
        </w:rPr>
        <w:t>II</w:t>
      </w:r>
      <w:r w:rsidRPr="00EC519C">
        <w:rPr>
          <w:sz w:val="27"/>
          <w:szCs w:val="27"/>
        </w:rPr>
        <w:t xml:space="preserve">-й степени, гальванической бронзой для наград </w:t>
      </w:r>
      <w:r w:rsidRPr="00EC519C">
        <w:rPr>
          <w:sz w:val="27"/>
          <w:szCs w:val="27"/>
          <w:lang w:val="en-US"/>
        </w:rPr>
        <w:t>III</w:t>
      </w:r>
      <w:r w:rsidRPr="00EC519C">
        <w:rPr>
          <w:sz w:val="27"/>
          <w:szCs w:val="27"/>
        </w:rPr>
        <w:t>-й степени.</w:t>
      </w: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>На лицевой стороне медали в центре на фоне графического изображения фрагмента Бендерской крепости изображён памятник «Русской славы» 55-му пехотному Подольскому полку, как одному из почитаемых символов города Бендеры. По окружности лицевой стороны медали два ободка, упирающиеся в нижней части медали в постамент памятника «Русской славы». В контуре ободков по окружности медали надпись</w:t>
      </w:r>
      <w:r>
        <w:rPr>
          <w:sz w:val="27"/>
          <w:szCs w:val="27"/>
        </w:rPr>
        <w:t xml:space="preserve"> </w:t>
      </w:r>
      <w:r w:rsidRPr="00EC519C">
        <w:rPr>
          <w:sz w:val="27"/>
          <w:szCs w:val="27"/>
        </w:rPr>
        <w:t xml:space="preserve">«ЗА ВКЛАД В РАЗВИТИЕ ГОРОДА БЕНДЕРЫ», высота букв </w:t>
      </w:r>
      <w:smartTag w:uri="urn:schemas-microsoft-com:office:smarttags" w:element="metricconverter">
        <w:smartTagPr>
          <w:attr w:name="ProductID" w:val="2 мм"/>
        </w:smartTagPr>
        <w:r w:rsidRPr="00EC519C">
          <w:rPr>
            <w:sz w:val="27"/>
            <w:szCs w:val="27"/>
          </w:rPr>
          <w:t>2 мм</w:t>
        </w:r>
      </w:smartTag>
      <w:r w:rsidRPr="00EC519C">
        <w:rPr>
          <w:sz w:val="27"/>
          <w:szCs w:val="27"/>
        </w:rPr>
        <w:t>.</w:t>
      </w: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 xml:space="preserve">На оборотной стороне медали стилизованное изображение старинного свитка, в котором горизонтально, в три строки выполнен текст                         «ВСЕ ОСТАЕТСЯ ЛЮДЯМ», высота букв </w:t>
      </w:r>
      <w:smartTag w:uri="urn:schemas-microsoft-com:office:smarttags" w:element="metricconverter">
        <w:smartTagPr>
          <w:attr w:name="ProductID" w:val="2,5 мм"/>
        </w:smartTagPr>
        <w:r w:rsidRPr="00EC519C">
          <w:rPr>
            <w:sz w:val="27"/>
            <w:szCs w:val="27"/>
          </w:rPr>
          <w:t>2,5 мм</w:t>
        </w:r>
      </w:smartTag>
      <w:r>
        <w:rPr>
          <w:sz w:val="27"/>
          <w:szCs w:val="27"/>
        </w:rPr>
        <w:t xml:space="preserve">. Под текстом </w:t>
      </w:r>
      <w:r w:rsidRPr="00EC519C">
        <w:rPr>
          <w:sz w:val="27"/>
          <w:szCs w:val="27"/>
        </w:rPr>
        <w:t xml:space="preserve">римская цифра </w:t>
      </w:r>
      <w:r>
        <w:rPr>
          <w:sz w:val="27"/>
          <w:szCs w:val="27"/>
        </w:rPr>
        <w:br/>
      </w:r>
      <w:r w:rsidRPr="00EC519C">
        <w:rPr>
          <w:sz w:val="27"/>
          <w:szCs w:val="27"/>
          <w:lang w:val="en-US"/>
        </w:rPr>
        <w:t>I</w:t>
      </w:r>
      <w:r w:rsidRPr="00EC519C">
        <w:rPr>
          <w:sz w:val="27"/>
          <w:szCs w:val="27"/>
        </w:rPr>
        <w:t xml:space="preserve"> – для награды первой степени, римская цифра </w:t>
      </w:r>
      <w:r w:rsidRPr="00EC519C">
        <w:rPr>
          <w:sz w:val="27"/>
          <w:szCs w:val="27"/>
          <w:lang w:val="en-US"/>
        </w:rPr>
        <w:t>II</w:t>
      </w:r>
      <w:r w:rsidRPr="00EC519C">
        <w:rPr>
          <w:sz w:val="27"/>
          <w:szCs w:val="27"/>
        </w:rPr>
        <w:t xml:space="preserve"> – для награды второй степени и римская цифра </w:t>
      </w:r>
      <w:r w:rsidRPr="00EC519C">
        <w:rPr>
          <w:sz w:val="27"/>
          <w:szCs w:val="27"/>
          <w:lang w:val="en-US"/>
        </w:rPr>
        <w:t>III</w:t>
      </w:r>
      <w:r w:rsidRPr="00EC519C">
        <w:rPr>
          <w:sz w:val="27"/>
          <w:szCs w:val="27"/>
        </w:rPr>
        <w:t xml:space="preserve"> – для награды третьей степени, высота цифр </w:t>
      </w:r>
      <w:smartTag w:uri="urn:schemas-microsoft-com:office:smarttags" w:element="metricconverter">
        <w:smartTagPr>
          <w:attr w:name="ProductID" w:val="5 мм"/>
        </w:smartTagPr>
        <w:r w:rsidRPr="00EC519C">
          <w:rPr>
            <w:sz w:val="27"/>
            <w:szCs w:val="27"/>
          </w:rPr>
          <w:t>5 мм</w:t>
        </w:r>
      </w:smartTag>
      <w:r w:rsidRPr="00EC519C">
        <w:rPr>
          <w:sz w:val="27"/>
          <w:szCs w:val="27"/>
        </w:rPr>
        <w:t>.</w:t>
      </w: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 xml:space="preserve">Колодка выполняется в виде развевающегося полотнища в цветах флага города Бендеры. На оборотной стороне колодки булавка для крепления награды к одежде. В нижней части оборотной стороны колодки 4-х </w:t>
      </w:r>
      <w:proofErr w:type="spellStart"/>
      <w:r w:rsidRPr="00EC519C">
        <w:rPr>
          <w:sz w:val="27"/>
          <w:szCs w:val="27"/>
        </w:rPr>
        <w:t>значный</w:t>
      </w:r>
      <w:proofErr w:type="spellEnd"/>
      <w:r w:rsidRPr="00EC519C">
        <w:rPr>
          <w:sz w:val="27"/>
          <w:szCs w:val="27"/>
        </w:rPr>
        <w:t xml:space="preserve"> номер изделия.</w:t>
      </w: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>Городская награда «За вклад в развитие города Бендеры» комплектуется уменьшенной копией изделия (фрачником), вручаемым одновременно с наградой и используемым как отличительный знак в повседневной носке.</w:t>
      </w: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>Фрачник городской награды «За вклад в развитие города Бендеры» представляет собой значок в форме параллелограмма с углом                                в основании 70</w:t>
      </w:r>
      <w:r w:rsidRPr="00EC519C">
        <w:rPr>
          <w:sz w:val="27"/>
          <w:szCs w:val="27"/>
          <w:vertAlign w:val="superscript"/>
        </w:rPr>
        <w:t>о</w:t>
      </w:r>
      <w:r w:rsidRPr="00EC519C">
        <w:rPr>
          <w:sz w:val="27"/>
          <w:szCs w:val="27"/>
        </w:rPr>
        <w:t>, размером 25х15х2 мм.</w:t>
      </w:r>
    </w:p>
    <w:p w:rsidR="00614572" w:rsidRPr="00EC519C" w:rsidRDefault="00614572" w:rsidP="00614572">
      <w:pPr>
        <w:ind w:firstLine="709"/>
        <w:jc w:val="both"/>
        <w:rPr>
          <w:sz w:val="27"/>
          <w:szCs w:val="27"/>
        </w:rPr>
      </w:pPr>
      <w:r w:rsidRPr="00EC519C">
        <w:rPr>
          <w:sz w:val="27"/>
          <w:szCs w:val="27"/>
        </w:rPr>
        <w:t xml:space="preserve">Значок выполняется в виде стилизованного изображения флага города Бендеры с текстом на полоске в нижней части значка «ЗА ВКЛАД                           В РАЗВИТИЕ». Фрачник к награде </w:t>
      </w:r>
      <w:r w:rsidRPr="00EC519C">
        <w:rPr>
          <w:sz w:val="27"/>
          <w:szCs w:val="27"/>
          <w:lang w:val="en-US"/>
        </w:rPr>
        <w:t>I</w:t>
      </w:r>
      <w:r w:rsidRPr="00EC519C">
        <w:rPr>
          <w:sz w:val="27"/>
          <w:szCs w:val="27"/>
        </w:rPr>
        <w:t xml:space="preserve">-й степени покрывается гальваническим золотом, фрачник к награде </w:t>
      </w:r>
      <w:r w:rsidRPr="00EC519C">
        <w:rPr>
          <w:sz w:val="27"/>
          <w:szCs w:val="27"/>
          <w:lang w:val="en-US"/>
        </w:rPr>
        <w:t>II</w:t>
      </w:r>
      <w:r w:rsidRPr="00EC519C">
        <w:rPr>
          <w:sz w:val="27"/>
          <w:szCs w:val="27"/>
        </w:rPr>
        <w:t xml:space="preserve">-й степени покрывается гальваническим серебром, фрачник к награде </w:t>
      </w:r>
      <w:r w:rsidRPr="00EC519C">
        <w:rPr>
          <w:sz w:val="27"/>
          <w:szCs w:val="27"/>
          <w:lang w:val="en-US"/>
        </w:rPr>
        <w:t>III</w:t>
      </w:r>
      <w:r w:rsidRPr="00EC519C">
        <w:rPr>
          <w:sz w:val="27"/>
          <w:szCs w:val="27"/>
        </w:rPr>
        <w:t>-й степени покрывается гальванической бронзой. На оборотной стороне значка цанговое крепление изделия</w:t>
      </w:r>
      <w:r>
        <w:rPr>
          <w:sz w:val="27"/>
          <w:szCs w:val="27"/>
        </w:rPr>
        <w:t xml:space="preserve"> </w:t>
      </w:r>
      <w:r w:rsidRPr="00EC519C">
        <w:rPr>
          <w:sz w:val="27"/>
          <w:szCs w:val="27"/>
        </w:rPr>
        <w:t>к одежде.</w:t>
      </w:r>
    </w:p>
    <w:p w:rsidR="00614572" w:rsidRPr="00EC519C" w:rsidRDefault="00614572" w:rsidP="00614572">
      <w:pPr>
        <w:ind w:firstLine="709"/>
        <w:jc w:val="both"/>
        <w:rPr>
          <w:sz w:val="28"/>
          <w:szCs w:val="28"/>
        </w:rPr>
      </w:pPr>
    </w:p>
    <w:p w:rsidR="00614572" w:rsidRPr="00EC519C" w:rsidRDefault="00614572" w:rsidP="00614572">
      <w:pPr>
        <w:rPr>
          <w:sz w:val="28"/>
          <w:szCs w:val="28"/>
        </w:rPr>
      </w:pPr>
      <w:r w:rsidRPr="00EC519C">
        <w:rPr>
          <w:sz w:val="28"/>
          <w:szCs w:val="28"/>
        </w:rPr>
        <w:br w:type="page"/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 w:rsidRPr="00713B7B">
        <w:rPr>
          <w:sz w:val="24"/>
          <w:szCs w:val="24"/>
        </w:rPr>
        <w:lastRenderedPageBreak/>
        <w:t>Приложение № 2</w:t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 w:rsidRPr="00713B7B">
        <w:rPr>
          <w:sz w:val="24"/>
          <w:szCs w:val="24"/>
        </w:rPr>
        <w:t xml:space="preserve">к Решению № </w:t>
      </w:r>
      <w:r>
        <w:rPr>
          <w:sz w:val="24"/>
          <w:szCs w:val="24"/>
        </w:rPr>
        <w:t>35</w:t>
      </w:r>
      <w:r w:rsidRPr="00713B7B">
        <w:rPr>
          <w:sz w:val="24"/>
          <w:szCs w:val="24"/>
        </w:rPr>
        <w:t xml:space="preserve"> от 19.12.2019 г.</w:t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>
        <w:rPr>
          <w:sz w:val="24"/>
          <w:szCs w:val="24"/>
        </w:rPr>
        <w:t>50</w:t>
      </w:r>
      <w:r w:rsidRPr="00713B7B">
        <w:rPr>
          <w:sz w:val="24"/>
          <w:szCs w:val="24"/>
        </w:rPr>
        <w:t xml:space="preserve"> сессии 25 созыва</w:t>
      </w:r>
    </w:p>
    <w:p w:rsidR="00614572" w:rsidRDefault="00614572" w:rsidP="00614572">
      <w:pPr>
        <w:jc w:val="right"/>
        <w:rPr>
          <w:b/>
          <w:szCs w:val="28"/>
        </w:rPr>
      </w:pPr>
    </w:p>
    <w:p w:rsidR="00614572" w:rsidRDefault="00614572" w:rsidP="00614572">
      <w:pPr>
        <w:jc w:val="center"/>
        <w:rPr>
          <w:b/>
          <w:sz w:val="28"/>
          <w:szCs w:val="28"/>
        </w:rPr>
      </w:pPr>
      <w:r w:rsidRPr="00F45C7C">
        <w:rPr>
          <w:b/>
          <w:sz w:val="28"/>
          <w:szCs w:val="28"/>
        </w:rPr>
        <w:t xml:space="preserve">Эскиз городской награды </w:t>
      </w:r>
    </w:p>
    <w:p w:rsidR="00614572" w:rsidRPr="00F45C7C" w:rsidRDefault="00614572" w:rsidP="00614572">
      <w:pPr>
        <w:jc w:val="center"/>
        <w:rPr>
          <w:b/>
          <w:szCs w:val="28"/>
        </w:rPr>
      </w:pPr>
      <w:r w:rsidRPr="00F45C7C">
        <w:rPr>
          <w:b/>
          <w:sz w:val="28"/>
          <w:szCs w:val="28"/>
        </w:rPr>
        <w:t xml:space="preserve">«За вклад в развитие города Бендеры» I, </w:t>
      </w:r>
      <w:r w:rsidRPr="00F45C7C">
        <w:rPr>
          <w:b/>
          <w:sz w:val="28"/>
          <w:szCs w:val="28"/>
          <w:lang w:val="en-US"/>
        </w:rPr>
        <w:t>II</w:t>
      </w:r>
      <w:r w:rsidRPr="00F45C7C">
        <w:rPr>
          <w:b/>
          <w:sz w:val="28"/>
          <w:szCs w:val="28"/>
        </w:rPr>
        <w:t xml:space="preserve">, </w:t>
      </w:r>
      <w:r w:rsidRPr="00F45C7C">
        <w:rPr>
          <w:b/>
          <w:sz w:val="28"/>
          <w:szCs w:val="28"/>
          <w:lang w:val="en-US"/>
        </w:rPr>
        <w:t>III</w:t>
      </w:r>
      <w:r w:rsidRPr="00F45C7C">
        <w:rPr>
          <w:b/>
          <w:sz w:val="28"/>
          <w:szCs w:val="28"/>
        </w:rPr>
        <w:t xml:space="preserve"> степени</w:t>
      </w:r>
    </w:p>
    <w:p w:rsidR="00614572" w:rsidRPr="00D5016E" w:rsidRDefault="00614572" w:rsidP="00614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1FBE80" wp14:editId="4FDBF53D">
            <wp:extent cx="3755091" cy="460785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80" t="24406" r="13663" b="1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91" cy="460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72" w:rsidRDefault="00614572" w:rsidP="00614572">
      <w:pPr>
        <w:jc w:val="center"/>
        <w:rPr>
          <w:sz w:val="28"/>
          <w:szCs w:val="26"/>
        </w:rPr>
      </w:pPr>
      <w:r>
        <w:rPr>
          <w:noProof/>
          <w:sz w:val="28"/>
          <w:szCs w:val="26"/>
        </w:rPr>
        <w:drawing>
          <wp:inline distT="0" distB="0" distL="0" distR="0" wp14:anchorId="445BFC9A" wp14:editId="17F678D0">
            <wp:extent cx="3521786" cy="2644588"/>
            <wp:effectExtent l="19050" t="0" r="2464" b="0"/>
            <wp:docPr id="3" name="Рисунок 1" descr="\\Приемная\обмен\наст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Приемная\обмен\настя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40" t="32623" r="26735" b="4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30" cy="264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72" w:rsidRDefault="00614572" w:rsidP="0061457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 w:rsidRPr="00713B7B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3</w:t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 w:rsidRPr="00713B7B">
        <w:rPr>
          <w:sz w:val="24"/>
          <w:szCs w:val="24"/>
        </w:rPr>
        <w:t xml:space="preserve">к Решению № </w:t>
      </w:r>
      <w:r>
        <w:rPr>
          <w:sz w:val="24"/>
          <w:szCs w:val="24"/>
        </w:rPr>
        <w:t>35</w:t>
      </w:r>
      <w:r w:rsidRPr="00713B7B">
        <w:rPr>
          <w:sz w:val="24"/>
          <w:szCs w:val="24"/>
        </w:rPr>
        <w:t xml:space="preserve"> от 19.12.2019 г.</w:t>
      </w:r>
    </w:p>
    <w:p w:rsidR="00614572" w:rsidRPr="00713B7B" w:rsidRDefault="00614572" w:rsidP="00614572">
      <w:pPr>
        <w:jc w:val="right"/>
        <w:rPr>
          <w:sz w:val="24"/>
          <w:szCs w:val="24"/>
        </w:rPr>
      </w:pPr>
      <w:r>
        <w:rPr>
          <w:sz w:val="24"/>
          <w:szCs w:val="24"/>
        </w:rPr>
        <w:t>50</w:t>
      </w:r>
      <w:r w:rsidRPr="00713B7B">
        <w:rPr>
          <w:sz w:val="24"/>
          <w:szCs w:val="24"/>
        </w:rPr>
        <w:t xml:space="preserve"> сессии 25 созыва</w:t>
      </w:r>
    </w:p>
    <w:p w:rsidR="00614572" w:rsidRDefault="00614572" w:rsidP="00614572">
      <w:pPr>
        <w:tabs>
          <w:tab w:val="left" w:pos="6345"/>
        </w:tabs>
        <w:jc w:val="center"/>
        <w:rPr>
          <w:b/>
          <w:sz w:val="28"/>
          <w:szCs w:val="28"/>
        </w:rPr>
      </w:pPr>
    </w:p>
    <w:p w:rsidR="00614572" w:rsidRDefault="00614572" w:rsidP="00614572">
      <w:pPr>
        <w:tabs>
          <w:tab w:val="left" w:pos="63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F45C7C">
        <w:rPr>
          <w:b/>
          <w:sz w:val="28"/>
          <w:szCs w:val="28"/>
        </w:rPr>
        <w:t xml:space="preserve">бразец удостоверения городской награды </w:t>
      </w:r>
    </w:p>
    <w:p w:rsidR="00614572" w:rsidRDefault="00614572" w:rsidP="00614572">
      <w:pPr>
        <w:tabs>
          <w:tab w:val="left" w:pos="6345"/>
        </w:tabs>
        <w:jc w:val="center"/>
        <w:rPr>
          <w:b/>
          <w:sz w:val="28"/>
          <w:szCs w:val="28"/>
        </w:rPr>
      </w:pPr>
      <w:r w:rsidRPr="00F45C7C">
        <w:rPr>
          <w:b/>
          <w:sz w:val="28"/>
          <w:szCs w:val="28"/>
        </w:rPr>
        <w:t>«За вклад в развитие города Бендеры»</w:t>
      </w:r>
      <w:r>
        <w:rPr>
          <w:b/>
          <w:sz w:val="28"/>
          <w:szCs w:val="28"/>
        </w:rPr>
        <w:t xml:space="preserve"> </w:t>
      </w:r>
      <w:r w:rsidRPr="00F45C7C">
        <w:rPr>
          <w:b/>
          <w:sz w:val="28"/>
          <w:szCs w:val="28"/>
        </w:rPr>
        <w:t xml:space="preserve">I, </w:t>
      </w:r>
      <w:r w:rsidRPr="00F45C7C">
        <w:rPr>
          <w:b/>
          <w:sz w:val="28"/>
          <w:szCs w:val="28"/>
          <w:lang w:val="en-US"/>
        </w:rPr>
        <w:t>II</w:t>
      </w:r>
      <w:r w:rsidRPr="00F45C7C">
        <w:rPr>
          <w:b/>
          <w:sz w:val="28"/>
          <w:szCs w:val="28"/>
        </w:rPr>
        <w:t xml:space="preserve">, </w:t>
      </w:r>
      <w:r w:rsidRPr="00F45C7C">
        <w:rPr>
          <w:b/>
          <w:sz w:val="28"/>
          <w:szCs w:val="28"/>
          <w:lang w:val="en-US"/>
        </w:rPr>
        <w:t>III</w:t>
      </w:r>
      <w:r w:rsidRPr="00F45C7C">
        <w:rPr>
          <w:b/>
          <w:sz w:val="28"/>
          <w:szCs w:val="28"/>
        </w:rPr>
        <w:t xml:space="preserve"> степени</w:t>
      </w:r>
    </w:p>
    <w:p w:rsidR="00614572" w:rsidRDefault="00614572" w:rsidP="00614572">
      <w:pPr>
        <w:jc w:val="center"/>
        <w:rPr>
          <w:sz w:val="28"/>
          <w:szCs w:val="28"/>
        </w:rPr>
      </w:pPr>
      <w:r>
        <w:rPr>
          <w:b/>
          <w:noProof/>
          <w:sz w:val="28"/>
          <w:szCs w:val="26"/>
        </w:rPr>
        <w:drawing>
          <wp:inline distT="0" distB="0" distL="0" distR="0" wp14:anchorId="4EA7301C" wp14:editId="7EED91E3">
            <wp:extent cx="5567082" cy="8023412"/>
            <wp:effectExtent l="19050" t="0" r="0" b="0"/>
            <wp:docPr id="4" name="Рисунок 2" descr="\\Приемная\обмен\настя\IMG_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Приемная\обмен\настя\IMG_0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85" t="2239" r="2663" b="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82" cy="802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72" w:rsidRDefault="00614572" w:rsidP="00614572">
      <w:pPr>
        <w:jc w:val="center"/>
        <w:rPr>
          <w:sz w:val="28"/>
          <w:szCs w:val="28"/>
        </w:rPr>
      </w:pPr>
    </w:p>
    <w:p w:rsidR="00614572" w:rsidRDefault="00614572" w:rsidP="00614572">
      <w:pPr>
        <w:jc w:val="center"/>
        <w:rPr>
          <w:sz w:val="28"/>
          <w:szCs w:val="28"/>
        </w:rPr>
      </w:pPr>
    </w:p>
    <w:p w:rsidR="00614572" w:rsidRDefault="00614572" w:rsidP="00614572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73D3AAE" wp14:editId="03011D8D">
            <wp:extent cx="5600551" cy="7906871"/>
            <wp:effectExtent l="19050" t="0" r="149" b="0"/>
            <wp:docPr id="5" name="Рисунок 4" descr="\\Приемная\обмен\наст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Приемная\обмен\настя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0" t="3008" r="2887" b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51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72" w:rsidRDefault="00614572" w:rsidP="00614572">
      <w:pPr>
        <w:jc w:val="center"/>
        <w:rPr>
          <w:sz w:val="28"/>
          <w:szCs w:val="28"/>
        </w:rPr>
      </w:pPr>
    </w:p>
    <w:p w:rsidR="00614572" w:rsidRDefault="0061457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14572" w:rsidRDefault="00614572" w:rsidP="00614572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B0BCC2B" wp14:editId="2EA44332">
            <wp:extent cx="5764530" cy="8283575"/>
            <wp:effectExtent l="19050" t="0" r="7620" b="0"/>
            <wp:docPr id="6" name="Рисунок 1" descr="C:\Users\admin\Downloads\Udostoverenie_Bendery_2018_3 ste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dostoverenie_Bendery_2018_3 step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572" w:rsidSect="004410C0">
      <w:pgSz w:w="11906" w:h="16838"/>
      <w:pgMar w:top="113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18C8"/>
    <w:rsid w:val="00033C5A"/>
    <w:rsid w:val="0004116E"/>
    <w:rsid w:val="001176E8"/>
    <w:rsid w:val="002C1744"/>
    <w:rsid w:val="00373B36"/>
    <w:rsid w:val="00433979"/>
    <w:rsid w:val="004410C0"/>
    <w:rsid w:val="005055AA"/>
    <w:rsid w:val="00524D61"/>
    <w:rsid w:val="00556C39"/>
    <w:rsid w:val="00572CB0"/>
    <w:rsid w:val="00574672"/>
    <w:rsid w:val="00586780"/>
    <w:rsid w:val="00592EDC"/>
    <w:rsid w:val="00614572"/>
    <w:rsid w:val="00621E98"/>
    <w:rsid w:val="0075317C"/>
    <w:rsid w:val="00795664"/>
    <w:rsid w:val="00862EBD"/>
    <w:rsid w:val="008679F9"/>
    <w:rsid w:val="008D39DD"/>
    <w:rsid w:val="008F2819"/>
    <w:rsid w:val="0093205E"/>
    <w:rsid w:val="00A8631E"/>
    <w:rsid w:val="00B018C8"/>
    <w:rsid w:val="00B150FC"/>
    <w:rsid w:val="00BA761C"/>
    <w:rsid w:val="00DA360E"/>
    <w:rsid w:val="00E8786E"/>
    <w:rsid w:val="00EA18CC"/>
    <w:rsid w:val="00F04E32"/>
    <w:rsid w:val="00FE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018C8"/>
    <w:pPr>
      <w:keepNext/>
      <w:jc w:val="center"/>
      <w:outlineLvl w:val="0"/>
    </w:pPr>
    <w:rPr>
      <w:rFonts w:ascii="Arial" w:hAnsi="Arial"/>
      <w:b/>
      <w:sz w:val="1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18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18C8"/>
    <w:rPr>
      <w:rFonts w:ascii="Arial" w:eastAsia="Times New Roman" w:hAnsi="Arial" w:cs="Times New Roman"/>
      <w:b/>
      <w:sz w:val="18"/>
      <w:szCs w:val="20"/>
      <w:lang w:eastAsia="ru-RU"/>
    </w:rPr>
  </w:style>
  <w:style w:type="paragraph" w:customStyle="1" w:styleId="11">
    <w:name w:val="Страница_Стиль1"/>
    <w:basedOn w:val="5"/>
    <w:rsid w:val="00B018C8"/>
    <w:pPr>
      <w:keepLines w:val="0"/>
      <w:tabs>
        <w:tab w:val="left" w:leader="dot" w:pos="9072"/>
      </w:tabs>
      <w:spacing w:before="0" w:after="240" w:line="360" w:lineRule="auto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018C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3">
    <w:name w:val="Normal (Web)"/>
    <w:basedOn w:val="a"/>
    <w:uiPriority w:val="99"/>
    <w:rsid w:val="00433979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45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5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8E6CF-5304-49ED-BBCC-1A9E78DC8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1991</Words>
  <Characters>11353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Adminus</cp:lastModifiedBy>
  <cp:revision>19</cp:revision>
  <cp:lastPrinted>2018-08-17T11:58:00Z</cp:lastPrinted>
  <dcterms:created xsi:type="dcterms:W3CDTF">2018-07-16T10:36:00Z</dcterms:created>
  <dcterms:modified xsi:type="dcterms:W3CDTF">2022-03-11T09:07:00Z</dcterms:modified>
</cp:coreProperties>
</file>